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06" w14:textId="77777777" w:rsidR="00833567" w:rsidRDefault="00E24833" w:rsidP="00833567">
      <w:pPr>
        <w:pStyle w:val="Title"/>
        <w:tabs>
          <w:tab w:val="left" w:pos="4845"/>
          <w:tab w:val="left" w:pos="7920"/>
          <w:tab w:val="left" w:pos="8010"/>
        </w:tabs>
        <w:jc w:val="left"/>
        <w:rPr>
          <w:rFonts w:asciiTheme="minorHAnsi" w:hAnsiTheme="minorHAnsi" w:cs="Calibri"/>
          <w:iCs/>
          <w:sz w:val="24"/>
          <w:szCs w:val="24"/>
        </w:rPr>
      </w:pPr>
      <w:r w:rsidRPr="00E24833">
        <w:rPr>
          <w:noProof/>
          <w:color w:val="003865"/>
        </w:rPr>
        <w:drawing>
          <wp:inline distT="0" distB="0" distL="0" distR="0" wp14:anchorId="35471CC3" wp14:editId="042727E8">
            <wp:extent cx="2800350" cy="542925"/>
            <wp:effectExtent l="0" t="0" r="0" b="0"/>
            <wp:docPr id="1" name="Picture 7" descr="Minnesota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nesota Housin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4" t="19861" r="4509" b="1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BDA7" w14:textId="77777777" w:rsidR="00833567" w:rsidRPr="00833567" w:rsidRDefault="00833567" w:rsidP="00833567">
      <w:pPr>
        <w:widowControl/>
        <w:spacing w:before="480"/>
        <w:contextualSpacing/>
        <w:outlineLvl w:val="0"/>
        <w:rPr>
          <w:rFonts w:asciiTheme="minorHAnsi" w:hAnsiTheme="minorHAnsi" w:cs="Calibri"/>
          <w:b/>
          <w:bCs/>
          <w:color w:val="000000"/>
          <w:sz w:val="32"/>
          <w:szCs w:val="32"/>
        </w:rPr>
      </w:pPr>
      <w:r w:rsidRPr="00833567">
        <w:rPr>
          <w:rFonts w:asciiTheme="minorHAnsi" w:hAnsiTheme="minorHAnsi" w:cs="Calibri"/>
          <w:b/>
          <w:bCs/>
          <w:color w:val="000000"/>
          <w:sz w:val="32"/>
          <w:szCs w:val="32"/>
        </w:rPr>
        <w:t>Regional Planning Grant to Prevent and End Homelessness Request for Proposals (RFP) Application</w:t>
      </w:r>
    </w:p>
    <w:p w14:paraId="436172BB" w14:textId="77777777" w:rsidR="00833567" w:rsidRDefault="00833567" w:rsidP="00833567">
      <w:pPr>
        <w:pStyle w:val="Title"/>
        <w:tabs>
          <w:tab w:val="left" w:pos="4845"/>
          <w:tab w:val="left" w:pos="7920"/>
          <w:tab w:val="left" w:pos="8010"/>
        </w:tabs>
        <w:jc w:val="left"/>
        <w:rPr>
          <w:rFonts w:asciiTheme="minorHAnsi" w:hAnsiTheme="minorHAnsi" w:cs="Calibri"/>
          <w:color w:val="000000"/>
          <w:sz w:val="28"/>
          <w:szCs w:val="28"/>
        </w:rPr>
      </w:pPr>
      <w:r w:rsidRPr="00833567">
        <w:rPr>
          <w:rFonts w:asciiTheme="minorHAnsi" w:hAnsiTheme="minorHAnsi" w:cs="Calibri"/>
          <w:color w:val="000000"/>
          <w:sz w:val="28"/>
          <w:szCs w:val="28"/>
        </w:rPr>
        <w:t>July 1, 2023 – June 30, 202</w:t>
      </w:r>
      <w:r w:rsidR="00DB17D6">
        <w:rPr>
          <w:rFonts w:asciiTheme="minorHAnsi" w:hAnsiTheme="minorHAnsi" w:cs="Calibri"/>
          <w:color w:val="000000"/>
          <w:sz w:val="28"/>
          <w:szCs w:val="28"/>
        </w:rPr>
        <w:t>4</w:t>
      </w:r>
    </w:p>
    <w:p w14:paraId="0C7B3938" w14:textId="77777777" w:rsidR="006360B1" w:rsidRPr="007062E1" w:rsidRDefault="004859BD" w:rsidP="008661B6">
      <w:pPr>
        <w:pStyle w:val="Title"/>
        <w:tabs>
          <w:tab w:val="left" w:pos="4845"/>
          <w:tab w:val="left" w:pos="7920"/>
          <w:tab w:val="left" w:pos="8010"/>
          <w:tab w:val="left" w:pos="9270"/>
        </w:tabs>
        <w:spacing w:before="480"/>
        <w:jc w:val="left"/>
        <w:rPr>
          <w:rFonts w:asciiTheme="minorHAnsi" w:hAnsiTheme="minorHAnsi" w:cs="Calibri"/>
          <w:iCs/>
          <w:sz w:val="24"/>
          <w:szCs w:val="24"/>
        </w:rPr>
      </w:pPr>
      <w:r w:rsidRPr="007062E1">
        <w:rPr>
          <w:rFonts w:asciiTheme="minorHAnsi" w:hAnsiTheme="minorHAnsi" w:cs="Calibri"/>
          <w:iCs/>
          <w:sz w:val="24"/>
          <w:szCs w:val="24"/>
        </w:rPr>
        <w:t xml:space="preserve">Application </w:t>
      </w:r>
      <w:r w:rsidR="00151B00" w:rsidRPr="007062E1">
        <w:rPr>
          <w:rFonts w:asciiTheme="minorHAnsi" w:hAnsiTheme="minorHAnsi" w:cs="Calibri"/>
          <w:iCs/>
          <w:sz w:val="24"/>
          <w:szCs w:val="24"/>
        </w:rPr>
        <w:t xml:space="preserve">Deadline: </w:t>
      </w:r>
      <w:r w:rsidR="00A15C2E" w:rsidRPr="00A15C2E">
        <w:rPr>
          <w:rFonts w:asciiTheme="minorHAnsi" w:hAnsiTheme="minorHAnsi" w:cs="Book Antiqua"/>
          <w:iCs/>
          <w:sz w:val="24"/>
          <w:szCs w:val="24"/>
        </w:rPr>
        <w:t xml:space="preserve">Wednesday, </w:t>
      </w:r>
      <w:r w:rsidR="001A1FA8">
        <w:rPr>
          <w:rFonts w:asciiTheme="minorHAnsi" w:hAnsiTheme="minorHAnsi" w:cs="Book Antiqua"/>
          <w:iCs/>
          <w:sz w:val="24"/>
          <w:szCs w:val="24"/>
        </w:rPr>
        <w:t>April</w:t>
      </w:r>
      <w:r w:rsidR="001A1FA8" w:rsidRPr="00A15C2E">
        <w:rPr>
          <w:rFonts w:asciiTheme="minorHAnsi" w:hAnsiTheme="minorHAnsi" w:cs="Book Antiqua"/>
          <w:iCs/>
          <w:sz w:val="24"/>
          <w:szCs w:val="24"/>
        </w:rPr>
        <w:t xml:space="preserve"> </w:t>
      </w:r>
      <w:r w:rsidR="00A15C2E" w:rsidRPr="00A15C2E">
        <w:rPr>
          <w:rFonts w:asciiTheme="minorHAnsi" w:hAnsiTheme="minorHAnsi" w:cs="Book Antiqua"/>
          <w:iCs/>
          <w:sz w:val="24"/>
          <w:szCs w:val="24"/>
        </w:rPr>
        <w:t xml:space="preserve">5, 2023, at </w:t>
      </w:r>
      <w:r w:rsidR="00DB17D6">
        <w:rPr>
          <w:rFonts w:asciiTheme="minorHAnsi" w:hAnsiTheme="minorHAnsi" w:cs="Book Antiqua"/>
          <w:iCs/>
          <w:sz w:val="24"/>
          <w:szCs w:val="24"/>
        </w:rPr>
        <w:t>12 p.m.</w:t>
      </w:r>
      <w:r w:rsidR="00A15C2E" w:rsidRPr="00A15C2E">
        <w:rPr>
          <w:rFonts w:asciiTheme="minorHAnsi" w:hAnsiTheme="minorHAnsi" w:cs="Book Antiqua"/>
          <w:iCs/>
          <w:sz w:val="24"/>
          <w:szCs w:val="24"/>
        </w:rPr>
        <w:t xml:space="preserve"> Central Time</w:t>
      </w:r>
    </w:p>
    <w:p w14:paraId="6E4EBF2E" w14:textId="77777777" w:rsidR="009148FB" w:rsidRPr="007062E1" w:rsidRDefault="009148FB" w:rsidP="001865A1">
      <w:pPr>
        <w:pStyle w:val="Title"/>
        <w:tabs>
          <w:tab w:val="left" w:pos="4845"/>
          <w:tab w:val="left" w:pos="7920"/>
          <w:tab w:val="left" w:pos="8010"/>
        </w:tabs>
        <w:jc w:val="left"/>
        <w:rPr>
          <w:rFonts w:asciiTheme="minorHAnsi" w:hAnsiTheme="minorHAnsi" w:cs="Calibri"/>
          <w:sz w:val="24"/>
          <w:szCs w:val="24"/>
        </w:rPr>
      </w:pPr>
    </w:p>
    <w:p w14:paraId="5E093D7F" w14:textId="77777777" w:rsidR="006360B1" w:rsidRPr="007062E1" w:rsidRDefault="004859BD" w:rsidP="006360B1">
      <w:pPr>
        <w:rPr>
          <w:rFonts w:asciiTheme="minorHAnsi" w:hAnsiTheme="minorHAnsi" w:cs="Calibri"/>
          <w:sz w:val="24"/>
          <w:szCs w:val="24"/>
        </w:rPr>
      </w:pPr>
      <w:r w:rsidRPr="007062E1">
        <w:rPr>
          <w:rFonts w:asciiTheme="minorHAnsi" w:hAnsiTheme="minorHAnsi" w:cs="Calibri"/>
          <w:b/>
          <w:bCs/>
          <w:sz w:val="24"/>
          <w:szCs w:val="24"/>
        </w:rPr>
        <w:t xml:space="preserve">NOTE: </w:t>
      </w:r>
      <w:r w:rsidR="002304A6" w:rsidRPr="007062E1">
        <w:rPr>
          <w:rFonts w:asciiTheme="minorHAnsi" w:hAnsiTheme="minorHAnsi" w:cs="Calibri"/>
          <w:sz w:val="24"/>
          <w:szCs w:val="24"/>
        </w:rPr>
        <w:t xml:space="preserve">Refer to </w:t>
      </w:r>
      <w:r w:rsidRPr="007062E1">
        <w:rPr>
          <w:rFonts w:asciiTheme="minorHAnsi" w:hAnsiTheme="minorHAnsi" w:cs="Calibri"/>
          <w:sz w:val="24"/>
          <w:szCs w:val="24"/>
        </w:rPr>
        <w:t xml:space="preserve">the </w:t>
      </w:r>
      <w:r w:rsidR="00584720" w:rsidRPr="007062E1">
        <w:rPr>
          <w:rFonts w:ascii="Calibri" w:hAnsi="Calibri"/>
          <w:b/>
          <w:bCs/>
          <w:color w:val="000000"/>
          <w:sz w:val="24"/>
          <w:szCs w:val="24"/>
        </w:rPr>
        <w:t xml:space="preserve">Regional Planning </w:t>
      </w:r>
      <w:r w:rsidR="00A15C2E">
        <w:rPr>
          <w:rFonts w:ascii="Calibri" w:hAnsi="Calibri"/>
          <w:b/>
          <w:bCs/>
          <w:color w:val="000000"/>
          <w:sz w:val="24"/>
          <w:szCs w:val="24"/>
        </w:rPr>
        <w:t xml:space="preserve">Grant </w:t>
      </w:r>
      <w:r w:rsidR="00584720" w:rsidRPr="007062E1">
        <w:rPr>
          <w:rFonts w:ascii="Calibri" w:hAnsi="Calibri"/>
          <w:b/>
          <w:bCs/>
          <w:color w:val="000000"/>
          <w:sz w:val="24"/>
          <w:szCs w:val="24"/>
        </w:rPr>
        <w:t>to Prevent and End Homelessness</w:t>
      </w:r>
      <w:r w:rsidR="00584720" w:rsidRPr="007062E1">
        <w:rPr>
          <w:rFonts w:ascii="Calibri" w:hAnsi="Calibri"/>
          <w:color w:val="000000"/>
          <w:sz w:val="24"/>
          <w:szCs w:val="24"/>
        </w:rPr>
        <w:t xml:space="preserve"> </w:t>
      </w:r>
      <w:hyperlink r:id="rId9" w:history="1">
        <w:r w:rsidRPr="00057E9A">
          <w:rPr>
            <w:rStyle w:val="Hyperlink"/>
            <w:rFonts w:asciiTheme="minorHAnsi" w:hAnsiTheme="minorHAnsi" w:cs="Calibri"/>
            <w:sz w:val="24"/>
            <w:szCs w:val="24"/>
          </w:rPr>
          <w:t xml:space="preserve">RFP </w:t>
        </w:r>
        <w:r w:rsidR="001A1FA8" w:rsidRPr="00057E9A">
          <w:rPr>
            <w:rStyle w:val="Hyperlink"/>
            <w:rFonts w:asciiTheme="minorHAnsi" w:hAnsiTheme="minorHAnsi" w:cs="Calibri"/>
            <w:sz w:val="24"/>
            <w:szCs w:val="24"/>
          </w:rPr>
          <w:t xml:space="preserve">Application </w:t>
        </w:r>
        <w:r w:rsidRPr="00057E9A">
          <w:rPr>
            <w:rStyle w:val="Hyperlink"/>
            <w:rFonts w:asciiTheme="minorHAnsi" w:hAnsiTheme="minorHAnsi" w:cs="Calibri"/>
            <w:sz w:val="24"/>
            <w:szCs w:val="24"/>
          </w:rPr>
          <w:t>Instructions</w:t>
        </w:r>
      </w:hyperlink>
      <w:r w:rsidRPr="007062E1">
        <w:rPr>
          <w:rFonts w:asciiTheme="minorHAnsi" w:hAnsiTheme="minorHAnsi" w:cs="Calibri"/>
          <w:sz w:val="24"/>
          <w:szCs w:val="24"/>
        </w:rPr>
        <w:t xml:space="preserve"> for more information.</w:t>
      </w:r>
    </w:p>
    <w:p w14:paraId="23891FA8" w14:textId="77777777" w:rsidR="00DA425A" w:rsidRDefault="00DA425A" w:rsidP="006360B1">
      <w:pPr>
        <w:rPr>
          <w:rFonts w:asciiTheme="minorHAnsi" w:hAnsiTheme="minorHAnsi" w:cs="Calibr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3044"/>
        <w:gridCol w:w="1568"/>
        <w:gridCol w:w="1815"/>
      </w:tblGrid>
      <w:tr w:rsidR="00840D67" w14:paraId="5FF8E6FC" w14:textId="77777777" w:rsidTr="008661B6">
        <w:trPr>
          <w:trHeight w:val="432"/>
        </w:trPr>
        <w:tc>
          <w:tcPr>
            <w:tcW w:w="9360" w:type="dxa"/>
            <w:gridSpan w:val="4"/>
            <w:shd w:val="clear" w:color="auto" w:fill="D9D9D9" w:themeFill="background1" w:themeFillShade="D9"/>
          </w:tcPr>
          <w:p w14:paraId="5E9046CC" w14:textId="77777777" w:rsidR="00840D67" w:rsidRPr="00840D67" w:rsidRDefault="00840D67" w:rsidP="00840D67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840D67" w14:paraId="6576D8A0" w14:textId="77777777" w:rsidTr="008661B6">
        <w:trPr>
          <w:trHeight w:val="432"/>
        </w:trPr>
        <w:tc>
          <w:tcPr>
            <w:tcW w:w="2933" w:type="dxa"/>
          </w:tcPr>
          <w:p w14:paraId="6AC23A72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Total Amount Requested</w:t>
            </w:r>
          </w:p>
        </w:tc>
        <w:bookmarkStart w:id="0" w:name="Text112"/>
        <w:tc>
          <w:tcPr>
            <w:tcW w:w="6427" w:type="dxa"/>
            <w:gridSpan w:val="3"/>
          </w:tcPr>
          <w:p w14:paraId="38490CA5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840D67" w14:paraId="438F5BDA" w14:textId="77777777" w:rsidTr="008661B6">
        <w:trPr>
          <w:trHeight w:val="432"/>
        </w:trPr>
        <w:tc>
          <w:tcPr>
            <w:tcW w:w="2933" w:type="dxa"/>
          </w:tcPr>
          <w:p w14:paraId="1B61654B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Continuum of Care/Tribe(s)</w:t>
            </w:r>
          </w:p>
        </w:tc>
        <w:bookmarkStart w:id="1" w:name="Text113"/>
        <w:tc>
          <w:tcPr>
            <w:tcW w:w="6427" w:type="dxa"/>
            <w:gridSpan w:val="3"/>
          </w:tcPr>
          <w:p w14:paraId="0277A8B2" w14:textId="77777777" w:rsidR="00840D67" w:rsidRDefault="00D01EC4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840D67" w14:paraId="1D917B59" w14:textId="77777777" w:rsidTr="008661B6">
        <w:trPr>
          <w:trHeight w:val="432"/>
        </w:trPr>
        <w:tc>
          <w:tcPr>
            <w:tcW w:w="2933" w:type="dxa"/>
          </w:tcPr>
          <w:p w14:paraId="6DC393F6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Organization Name</w:t>
            </w:r>
          </w:p>
        </w:tc>
        <w:bookmarkStart w:id="2" w:name="Text114"/>
        <w:tc>
          <w:tcPr>
            <w:tcW w:w="6427" w:type="dxa"/>
            <w:gridSpan w:val="3"/>
          </w:tcPr>
          <w:p w14:paraId="03102614" w14:textId="77777777" w:rsidR="00840D67" w:rsidRDefault="00D01EC4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840D67" w14:paraId="312F1903" w14:textId="77777777" w:rsidTr="008661B6">
        <w:trPr>
          <w:trHeight w:val="432"/>
        </w:trPr>
        <w:tc>
          <w:tcPr>
            <w:tcW w:w="2933" w:type="dxa"/>
            <w:vMerge w:val="restart"/>
          </w:tcPr>
          <w:p w14:paraId="7135D402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Organization Address</w:t>
            </w:r>
          </w:p>
        </w:tc>
        <w:tc>
          <w:tcPr>
            <w:tcW w:w="6427" w:type="dxa"/>
            <w:gridSpan w:val="3"/>
          </w:tcPr>
          <w:p w14:paraId="391336EE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Street Address: </w:t>
            </w:r>
            <w:bookmarkStart w:id="3" w:name="Text115"/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840D67" w14:paraId="3D4623A7" w14:textId="77777777" w:rsidTr="008661B6">
        <w:trPr>
          <w:trHeight w:val="432"/>
        </w:trPr>
        <w:tc>
          <w:tcPr>
            <w:tcW w:w="2933" w:type="dxa"/>
            <w:vMerge/>
          </w:tcPr>
          <w:p w14:paraId="76DF45AE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44" w:type="dxa"/>
          </w:tcPr>
          <w:p w14:paraId="6E8109E3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City: </w:t>
            </w:r>
            <w:bookmarkStart w:id="4" w:name="Text116"/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D01EC4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68" w:type="dxa"/>
          </w:tcPr>
          <w:p w14:paraId="67653609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State: </w:t>
            </w:r>
            <w:bookmarkStart w:id="5" w:name="Text117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15" w:type="dxa"/>
          </w:tcPr>
          <w:p w14:paraId="30D6D8C1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Zip: </w:t>
            </w:r>
            <w:bookmarkStart w:id="6" w:name="Text118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840D67" w14:paraId="7884C3BB" w14:textId="77777777" w:rsidTr="008661B6">
        <w:trPr>
          <w:trHeight w:val="552"/>
        </w:trPr>
        <w:tc>
          <w:tcPr>
            <w:tcW w:w="2933" w:type="dxa"/>
            <w:vMerge w:val="restart"/>
          </w:tcPr>
          <w:p w14:paraId="46D298B5" w14:textId="77777777" w:rsidR="00663A2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Authorized Representative </w:t>
            </w:r>
          </w:p>
          <w:p w14:paraId="183925D5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</w:t>
            </w:r>
            <w:proofErr w:type="gramStart"/>
            <w:r w:rsidR="00AD0377">
              <w:rPr>
                <w:rFonts w:asciiTheme="minorHAnsi" w:hAnsiTheme="minorHAnsi" w:cs="Calibri"/>
                <w:sz w:val="24"/>
                <w:szCs w:val="24"/>
              </w:rPr>
              <w:t>m</w:t>
            </w:r>
            <w:r w:rsidR="00B825A3">
              <w:rPr>
                <w:rFonts w:asciiTheme="minorHAnsi" w:hAnsiTheme="minorHAnsi" w:cs="Calibri"/>
                <w:sz w:val="24"/>
                <w:szCs w:val="24"/>
              </w:rPr>
              <w:t>ain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A15C2E">
              <w:rPr>
                <w:rFonts w:asciiTheme="minorHAnsi" w:hAnsiTheme="minorHAnsi" w:cs="Calibri"/>
                <w:sz w:val="24"/>
                <w:szCs w:val="24"/>
              </w:rPr>
              <w:t xml:space="preserve">project </w:t>
            </w:r>
            <w:r>
              <w:rPr>
                <w:rFonts w:asciiTheme="minorHAnsi" w:hAnsiTheme="minorHAnsi" w:cs="Calibri"/>
                <w:sz w:val="24"/>
                <w:szCs w:val="24"/>
              </w:rPr>
              <w:t>contact)</w:t>
            </w:r>
          </w:p>
        </w:tc>
        <w:tc>
          <w:tcPr>
            <w:tcW w:w="3044" w:type="dxa"/>
          </w:tcPr>
          <w:p w14:paraId="636D1A31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Name: </w:t>
            </w:r>
            <w:bookmarkStart w:id="7" w:name="Text119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383" w:type="dxa"/>
            <w:gridSpan w:val="2"/>
          </w:tcPr>
          <w:p w14:paraId="6B92C462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Title: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bookmarkStart w:id="8" w:name="Text121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840D67" w14:paraId="09E4D40B" w14:textId="77777777" w:rsidTr="008661B6">
        <w:trPr>
          <w:trHeight w:val="551"/>
        </w:trPr>
        <w:tc>
          <w:tcPr>
            <w:tcW w:w="2933" w:type="dxa"/>
            <w:vMerge/>
          </w:tcPr>
          <w:p w14:paraId="1855DEF0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44" w:type="dxa"/>
          </w:tcPr>
          <w:p w14:paraId="3156565C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Phone: </w:t>
            </w:r>
            <w:bookmarkStart w:id="9" w:name="Text120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83" w:type="dxa"/>
            <w:gridSpan w:val="2"/>
          </w:tcPr>
          <w:p w14:paraId="583BD19A" w14:textId="77777777" w:rsidR="00840D67" w:rsidRDefault="00840D67" w:rsidP="00840D6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Email: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bookmarkStart w:id="10" w:name="Text122"/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663A27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2AA76E55" w14:textId="77777777" w:rsidR="00E74CA7" w:rsidRPr="0087666F" w:rsidRDefault="00E74CA7" w:rsidP="001865A1">
      <w:pPr>
        <w:pStyle w:val="BodyTextIndent"/>
        <w:tabs>
          <w:tab w:val="left" w:pos="720"/>
          <w:tab w:val="left" w:pos="4950"/>
        </w:tabs>
        <w:ind w:left="0" w:firstLine="0"/>
        <w:rPr>
          <w:rFonts w:asciiTheme="minorHAnsi" w:hAnsiTheme="minorHAnsi" w:cs="Calibri"/>
          <w:sz w:val="24"/>
          <w:szCs w:val="24"/>
        </w:rPr>
      </w:pPr>
    </w:p>
    <w:p w14:paraId="74407F87" w14:textId="77777777" w:rsidR="00AA6E42" w:rsidRPr="0087666F" w:rsidRDefault="002F33A6" w:rsidP="00AA6E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0"/>
        <w:rPr>
          <w:rFonts w:asciiTheme="minorHAnsi" w:hAnsiTheme="minorHAnsi" w:cs="Calibri"/>
          <w:b/>
          <w:sz w:val="24"/>
          <w:szCs w:val="24"/>
        </w:rPr>
      </w:pPr>
      <w:r w:rsidRPr="0087666F">
        <w:rPr>
          <w:rFonts w:asciiTheme="minorHAnsi" w:hAnsiTheme="minorHAnsi" w:cs="Calibri"/>
          <w:b/>
          <w:sz w:val="24"/>
          <w:szCs w:val="24"/>
        </w:rPr>
        <w:t xml:space="preserve">I. </w:t>
      </w:r>
      <w:r w:rsidR="00FE14D5">
        <w:rPr>
          <w:rFonts w:asciiTheme="minorHAnsi" w:hAnsiTheme="minorHAnsi" w:cs="Calibri"/>
          <w:b/>
          <w:sz w:val="24"/>
          <w:szCs w:val="24"/>
        </w:rPr>
        <w:t xml:space="preserve">Project Design and </w:t>
      </w:r>
      <w:r w:rsidR="00AA6E42" w:rsidRPr="0087666F">
        <w:rPr>
          <w:rFonts w:asciiTheme="minorHAnsi" w:hAnsiTheme="minorHAnsi" w:cs="Calibri"/>
          <w:b/>
          <w:sz w:val="24"/>
          <w:szCs w:val="24"/>
        </w:rPr>
        <w:t>Planning Activities</w:t>
      </w:r>
      <w:r w:rsidRPr="0087666F">
        <w:rPr>
          <w:rFonts w:asciiTheme="minorHAnsi" w:hAnsiTheme="minorHAnsi" w:cs="Calibri"/>
          <w:b/>
          <w:sz w:val="24"/>
          <w:szCs w:val="24"/>
        </w:rPr>
        <w:t xml:space="preserve"> (50 possible points)</w:t>
      </w:r>
    </w:p>
    <w:p w14:paraId="69695746" w14:textId="77777777" w:rsidR="00AA6E42" w:rsidRPr="001865A1" w:rsidRDefault="00AA6E42" w:rsidP="001865A1">
      <w:pPr>
        <w:spacing w:after="120"/>
        <w:rPr>
          <w:rFonts w:ascii="Calibri" w:hAnsi="Calibri" w:cs="Calibri"/>
          <w:sz w:val="24"/>
          <w:szCs w:val="24"/>
          <w:u w:val="single"/>
        </w:rPr>
      </w:pPr>
      <w:r w:rsidRPr="001865A1">
        <w:rPr>
          <w:rFonts w:ascii="Calibri" w:hAnsi="Calibri" w:cs="Calibri"/>
          <w:color w:val="000000"/>
          <w:sz w:val="24"/>
          <w:szCs w:val="24"/>
        </w:rPr>
        <w:t xml:space="preserve">The funds must be used </w:t>
      </w:r>
      <w:r w:rsidR="002645DE" w:rsidRPr="001865A1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B01DBD" w:rsidRPr="001865A1">
        <w:rPr>
          <w:rFonts w:ascii="Calibri" w:hAnsi="Calibri" w:cs="Calibri"/>
          <w:color w:val="000000"/>
          <w:sz w:val="24"/>
          <w:szCs w:val="24"/>
        </w:rPr>
        <w:t>support efforts</w:t>
      </w:r>
      <w:r w:rsidR="00B01DBD" w:rsidRPr="001865A1">
        <w:rPr>
          <w:rFonts w:ascii="Calibri" w:hAnsi="Calibri" w:cs="Calibri"/>
          <w:iCs/>
          <w:sz w:val="24"/>
          <w:szCs w:val="24"/>
        </w:rPr>
        <w:t xml:space="preserve"> </w:t>
      </w:r>
      <w:r w:rsidR="00B01DBD" w:rsidRPr="001865A1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07765E" w:rsidRPr="001865A1">
        <w:rPr>
          <w:rFonts w:ascii="Calibri" w:hAnsi="Calibri" w:cs="Calibri"/>
          <w:b/>
          <w:bCs/>
          <w:color w:val="000000"/>
          <w:sz w:val="24"/>
          <w:szCs w:val="24"/>
        </w:rPr>
        <w:t>prevent and end homelessness</w:t>
      </w:r>
      <w:r w:rsidR="0007765E" w:rsidRPr="001865A1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07765E" w:rsidRPr="001865A1">
        <w:rPr>
          <w:rFonts w:ascii="Calibri" w:hAnsi="Calibri" w:cs="Calibri"/>
          <w:b/>
          <w:bCs/>
          <w:color w:val="000000"/>
          <w:sz w:val="24"/>
          <w:szCs w:val="24"/>
        </w:rPr>
        <w:t>make the regional homeless response system more equitable</w:t>
      </w:r>
      <w:r w:rsidR="00CA4891" w:rsidRPr="001865A1">
        <w:rPr>
          <w:rFonts w:ascii="Calibri" w:hAnsi="Calibri" w:cs="Calibri"/>
          <w:color w:val="000000"/>
          <w:sz w:val="24"/>
          <w:szCs w:val="24"/>
        </w:rPr>
        <w:t>.</w:t>
      </w:r>
      <w:r w:rsidR="00C52EDC" w:rsidRPr="001865A1">
        <w:rPr>
          <w:rFonts w:ascii="Calibri" w:hAnsi="Calibri" w:cs="Calibri"/>
          <w:color w:val="000000"/>
          <w:sz w:val="24"/>
          <w:szCs w:val="24"/>
        </w:rPr>
        <w:t xml:space="preserve"> The goal is </w:t>
      </w:r>
      <w:r w:rsidR="0007765E" w:rsidRPr="001865A1">
        <w:rPr>
          <w:rFonts w:ascii="Calibri" w:hAnsi="Calibri" w:cs="Calibri"/>
          <w:color w:val="000000"/>
          <w:sz w:val="24"/>
          <w:szCs w:val="24"/>
        </w:rPr>
        <w:t xml:space="preserve">also </w:t>
      </w:r>
      <w:r w:rsidR="00C52EDC" w:rsidRPr="001865A1">
        <w:rPr>
          <w:rFonts w:ascii="Calibri" w:hAnsi="Calibri" w:cs="Calibri"/>
          <w:color w:val="000000"/>
          <w:sz w:val="24"/>
          <w:szCs w:val="24"/>
        </w:rPr>
        <w:t>to engage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0FCC" w:rsidRPr="001865A1">
        <w:rPr>
          <w:rFonts w:ascii="Calibri" w:hAnsi="Calibri" w:cs="Calibri"/>
          <w:color w:val="000000"/>
          <w:sz w:val="24"/>
          <w:szCs w:val="24"/>
        </w:rPr>
        <w:t xml:space="preserve">Continuums 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>o</w:t>
      </w:r>
      <w:r w:rsidR="00FC0FCC" w:rsidRPr="001865A1">
        <w:rPr>
          <w:rFonts w:ascii="Calibri" w:hAnsi="Calibri" w:cs="Calibri"/>
          <w:color w:val="000000"/>
          <w:sz w:val="24"/>
          <w:szCs w:val="24"/>
        </w:rPr>
        <w:t xml:space="preserve">f 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>C</w:t>
      </w:r>
      <w:r w:rsidR="00FC0FCC" w:rsidRPr="001865A1">
        <w:rPr>
          <w:rFonts w:ascii="Calibri" w:hAnsi="Calibri" w:cs="Calibri"/>
          <w:color w:val="000000"/>
          <w:sz w:val="24"/>
          <w:szCs w:val="24"/>
        </w:rPr>
        <w:t>are</w:t>
      </w:r>
      <w:r w:rsidR="00F21079" w:rsidRPr="001865A1">
        <w:rPr>
          <w:rFonts w:ascii="Calibri" w:hAnsi="Calibri" w:cs="Calibri"/>
          <w:color w:val="000000"/>
          <w:sz w:val="24"/>
          <w:szCs w:val="24"/>
        </w:rPr>
        <w:t xml:space="preserve"> (CoCs)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584720" w:rsidRPr="001865A1">
        <w:rPr>
          <w:rFonts w:ascii="Calibri" w:hAnsi="Calibri" w:cs="Calibri"/>
          <w:color w:val="000000"/>
          <w:sz w:val="24"/>
          <w:szCs w:val="24"/>
        </w:rPr>
        <w:t xml:space="preserve">Tribal </w:t>
      </w:r>
      <w:r w:rsidR="001865A1">
        <w:rPr>
          <w:rFonts w:ascii="Calibri" w:hAnsi="Calibri" w:cs="Calibri"/>
          <w:color w:val="000000"/>
          <w:sz w:val="24"/>
          <w:szCs w:val="24"/>
        </w:rPr>
        <w:t>N</w:t>
      </w:r>
      <w:r w:rsidR="00CF623C" w:rsidRPr="001865A1">
        <w:rPr>
          <w:rFonts w:ascii="Calibri" w:hAnsi="Calibri" w:cs="Calibri"/>
          <w:color w:val="000000"/>
          <w:sz w:val="24"/>
          <w:szCs w:val="24"/>
        </w:rPr>
        <w:t xml:space="preserve">ations 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>with</w:t>
      </w:r>
      <w:r w:rsidR="00FC0FCC" w:rsidRPr="001865A1">
        <w:rPr>
          <w:rFonts w:ascii="Calibri" w:hAnsi="Calibri" w:cs="Calibri"/>
          <w:color w:val="000000"/>
          <w:sz w:val="24"/>
          <w:szCs w:val="24"/>
        </w:rPr>
        <w:t>in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 xml:space="preserve"> the state </w:t>
      </w:r>
      <w:r w:rsidR="00C52EDC" w:rsidRPr="001865A1">
        <w:rPr>
          <w:rFonts w:ascii="Calibri" w:hAnsi="Calibri" w:cs="Calibri"/>
          <w:color w:val="000000"/>
          <w:sz w:val="24"/>
          <w:szCs w:val="24"/>
        </w:rPr>
        <w:t>to build on</w:t>
      </w:r>
      <w:r w:rsidR="00C918D3" w:rsidRPr="001865A1">
        <w:rPr>
          <w:rFonts w:ascii="Calibri" w:hAnsi="Calibri" w:cs="Calibri"/>
          <w:color w:val="000000"/>
          <w:sz w:val="24"/>
          <w:szCs w:val="24"/>
        </w:rPr>
        <w:t xml:space="preserve"> strategies </w:t>
      </w:r>
      <w:r w:rsidR="00C04C19" w:rsidRPr="001865A1">
        <w:rPr>
          <w:rFonts w:ascii="Calibri" w:hAnsi="Calibri" w:cs="Calibri"/>
          <w:color w:val="000000"/>
          <w:sz w:val="24"/>
          <w:szCs w:val="24"/>
        </w:rPr>
        <w:t xml:space="preserve">connecting the five results </w:t>
      </w:r>
      <w:r w:rsidR="00F21079" w:rsidRPr="001865A1">
        <w:rPr>
          <w:rFonts w:ascii="Calibri" w:hAnsi="Calibri" w:cs="Calibri"/>
          <w:color w:val="000000"/>
          <w:sz w:val="24"/>
          <w:szCs w:val="24"/>
        </w:rPr>
        <w:t xml:space="preserve">as indicated in the </w:t>
      </w:r>
      <w:hyperlink r:id="rId10" w:anchor="phase-one" w:history="1">
        <w:r w:rsidR="001865A1">
          <w:rPr>
            <w:rStyle w:val="Hyperlink"/>
            <w:rFonts w:ascii="Calibri" w:hAnsi="Calibri" w:cs="Calibri"/>
            <w:sz w:val="24"/>
            <w:szCs w:val="24"/>
          </w:rPr>
          <w:t>Minnesota Interagency Council on Homelessness Justice Strategic Plan</w:t>
        </w:r>
      </w:hyperlink>
      <w:r w:rsidR="00B01DBD" w:rsidRPr="001865A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B01DBD" w:rsidRPr="001865A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623C" w:rsidRPr="001865A1">
        <w:rPr>
          <w:rFonts w:ascii="Calibri" w:hAnsi="Calibri" w:cs="Calibri"/>
          <w:iCs/>
          <w:sz w:val="24"/>
          <w:szCs w:val="24"/>
        </w:rPr>
        <w:t xml:space="preserve">Refer </w:t>
      </w:r>
      <w:r w:rsidRPr="001865A1">
        <w:rPr>
          <w:rFonts w:ascii="Calibri" w:hAnsi="Calibri" w:cs="Calibri"/>
          <w:iCs/>
          <w:sz w:val="24"/>
          <w:szCs w:val="24"/>
        </w:rPr>
        <w:t xml:space="preserve">to the </w:t>
      </w:r>
      <w:hyperlink r:id="rId11" w:history="1">
        <w:r w:rsidRPr="00057E9A">
          <w:rPr>
            <w:rStyle w:val="Hyperlink"/>
            <w:rFonts w:ascii="Calibri" w:hAnsi="Calibri" w:cs="Calibri"/>
            <w:iCs/>
            <w:sz w:val="24"/>
            <w:szCs w:val="24"/>
          </w:rPr>
          <w:t xml:space="preserve">RFP </w:t>
        </w:r>
        <w:r w:rsidR="001A1FA8" w:rsidRPr="00057E9A">
          <w:rPr>
            <w:rStyle w:val="Hyperlink"/>
            <w:rFonts w:ascii="Calibri" w:hAnsi="Calibri" w:cs="Calibri"/>
            <w:iCs/>
            <w:sz w:val="24"/>
            <w:szCs w:val="24"/>
          </w:rPr>
          <w:t>Application Instructions</w:t>
        </w:r>
      </w:hyperlink>
      <w:r w:rsidRPr="001865A1">
        <w:rPr>
          <w:rFonts w:ascii="Calibri" w:hAnsi="Calibri" w:cs="Calibri"/>
          <w:iCs/>
          <w:sz w:val="24"/>
          <w:szCs w:val="24"/>
        </w:rPr>
        <w:t xml:space="preserve"> for more information on planning activities</w:t>
      </w:r>
      <w:r w:rsidR="00F21079" w:rsidRPr="001865A1">
        <w:rPr>
          <w:rFonts w:ascii="Calibri" w:hAnsi="Calibri" w:cs="Calibri"/>
          <w:iCs/>
          <w:sz w:val="24"/>
          <w:szCs w:val="24"/>
        </w:rPr>
        <w:t xml:space="preserve"> and the five results</w:t>
      </w:r>
      <w:r w:rsidRPr="001865A1">
        <w:rPr>
          <w:rFonts w:ascii="Calibri" w:hAnsi="Calibri" w:cs="Calibri"/>
          <w:iCs/>
          <w:sz w:val="24"/>
          <w:szCs w:val="24"/>
        </w:rPr>
        <w:t xml:space="preserve">. </w:t>
      </w:r>
    </w:p>
    <w:p w14:paraId="094614BD" w14:textId="77777777" w:rsidR="009422A5" w:rsidRPr="001865A1" w:rsidRDefault="00FD468B" w:rsidP="008661B6">
      <w:pPr>
        <w:pStyle w:val="ListParagraph"/>
        <w:numPr>
          <w:ilvl w:val="0"/>
          <w:numId w:val="3"/>
        </w:numPr>
        <w:spacing w:after="120"/>
        <w:ind w:left="720"/>
        <w:rPr>
          <w:rFonts w:ascii="Calibri" w:hAnsi="Calibri" w:cs="Calibri"/>
          <w:sz w:val="24"/>
          <w:szCs w:val="24"/>
        </w:rPr>
      </w:pPr>
      <w:r w:rsidRPr="001865A1">
        <w:rPr>
          <w:rFonts w:ascii="Calibri" w:hAnsi="Calibri" w:cs="Calibri"/>
          <w:sz w:val="24"/>
          <w:szCs w:val="24"/>
        </w:rPr>
        <w:t>Complete and submit the proposed Work Plan</w:t>
      </w:r>
      <w:r w:rsidR="005038BD" w:rsidRPr="001865A1">
        <w:rPr>
          <w:rFonts w:ascii="Calibri" w:hAnsi="Calibri" w:cs="Calibri"/>
          <w:sz w:val="24"/>
          <w:szCs w:val="24"/>
        </w:rPr>
        <w:t>.</w:t>
      </w:r>
      <w:r w:rsidR="00CD3ED5" w:rsidRPr="001865A1">
        <w:rPr>
          <w:rFonts w:ascii="Calibri" w:hAnsi="Calibri" w:cs="Calibri"/>
          <w:sz w:val="24"/>
          <w:szCs w:val="24"/>
        </w:rPr>
        <w:t xml:space="preserve"> </w:t>
      </w:r>
      <w:r w:rsidR="00057E9A">
        <w:rPr>
          <w:rFonts w:ascii="Calibri" w:hAnsi="Calibri" w:cs="Calibri"/>
          <w:sz w:val="24"/>
          <w:szCs w:val="24"/>
        </w:rPr>
        <w:t>(</w:t>
      </w:r>
      <w:hyperlink r:id="rId12" w:history="1">
        <w:r w:rsidR="00057E9A" w:rsidRPr="00057E9A">
          <w:rPr>
            <w:rStyle w:val="Hyperlink"/>
            <w:rFonts w:ascii="Calibri" w:hAnsi="Calibri" w:cs="Calibri"/>
            <w:bCs/>
            <w:sz w:val="24"/>
            <w:szCs w:val="24"/>
          </w:rPr>
          <w:t>Word version</w:t>
        </w:r>
      </w:hyperlink>
      <w:r w:rsidR="00057E9A">
        <w:rPr>
          <w:rFonts w:ascii="Calibri" w:hAnsi="Calibri" w:cs="Calibri"/>
          <w:bCs/>
          <w:sz w:val="24"/>
          <w:szCs w:val="24"/>
        </w:rPr>
        <w:t>) | (</w:t>
      </w:r>
      <w:hyperlink r:id="rId13" w:history="1">
        <w:r w:rsidR="00057E9A" w:rsidRPr="00057E9A">
          <w:rPr>
            <w:rStyle w:val="Hyperlink"/>
            <w:rFonts w:ascii="Calibri" w:hAnsi="Calibri" w:cs="Calibri"/>
            <w:bCs/>
            <w:sz w:val="24"/>
            <w:szCs w:val="24"/>
          </w:rPr>
          <w:t>RTF version</w:t>
        </w:r>
      </w:hyperlink>
      <w:r w:rsidR="00057E9A">
        <w:rPr>
          <w:rFonts w:ascii="Calibri" w:hAnsi="Calibri" w:cs="Calibri"/>
          <w:bCs/>
          <w:sz w:val="24"/>
          <w:szCs w:val="24"/>
        </w:rPr>
        <w:t>)</w:t>
      </w:r>
    </w:p>
    <w:p w14:paraId="6096573F" w14:textId="77777777" w:rsidR="00E43843" w:rsidRPr="001865A1" w:rsidRDefault="00CF623C" w:rsidP="008661B6">
      <w:pPr>
        <w:pStyle w:val="ListParagraph"/>
        <w:numPr>
          <w:ilvl w:val="0"/>
          <w:numId w:val="3"/>
        </w:numPr>
        <w:spacing w:after="120"/>
        <w:ind w:left="720"/>
        <w:rPr>
          <w:rFonts w:ascii="Calibri" w:hAnsi="Calibri" w:cs="Calibri"/>
          <w:iCs/>
          <w:sz w:val="24"/>
          <w:szCs w:val="24"/>
        </w:rPr>
      </w:pPr>
      <w:r w:rsidRPr="001865A1">
        <w:rPr>
          <w:rFonts w:ascii="Calibri" w:hAnsi="Calibri" w:cs="Calibri"/>
          <w:iCs/>
          <w:sz w:val="24"/>
          <w:szCs w:val="24"/>
        </w:rPr>
        <w:t xml:space="preserve">Describe </w:t>
      </w:r>
      <w:r w:rsidR="00E97868" w:rsidRPr="001865A1">
        <w:rPr>
          <w:rFonts w:ascii="Calibri" w:hAnsi="Calibri" w:cs="Calibri"/>
          <w:iCs/>
          <w:sz w:val="24"/>
          <w:szCs w:val="24"/>
        </w:rPr>
        <w:t xml:space="preserve">how the proposed activities will </w:t>
      </w:r>
      <w:r w:rsidR="001C563E" w:rsidRPr="001865A1">
        <w:rPr>
          <w:rFonts w:ascii="Calibri" w:hAnsi="Calibri" w:cs="Calibri"/>
          <w:iCs/>
          <w:sz w:val="24"/>
          <w:szCs w:val="24"/>
        </w:rPr>
        <w:t>support</w:t>
      </w:r>
      <w:r w:rsidR="008E021B" w:rsidRPr="001865A1">
        <w:rPr>
          <w:rFonts w:ascii="Calibri" w:hAnsi="Calibri" w:cs="Calibri"/>
          <w:iCs/>
          <w:sz w:val="24"/>
          <w:szCs w:val="24"/>
        </w:rPr>
        <w:t xml:space="preserve"> local, </w:t>
      </w:r>
      <w:r w:rsidRPr="001865A1">
        <w:rPr>
          <w:rFonts w:ascii="Calibri" w:hAnsi="Calibri" w:cs="Calibri"/>
          <w:iCs/>
          <w:sz w:val="24"/>
          <w:szCs w:val="24"/>
        </w:rPr>
        <w:t>state</w:t>
      </w:r>
      <w:r w:rsidR="008E021B" w:rsidRPr="001865A1">
        <w:rPr>
          <w:rFonts w:ascii="Calibri" w:hAnsi="Calibri" w:cs="Calibri"/>
          <w:iCs/>
          <w:sz w:val="24"/>
          <w:szCs w:val="24"/>
        </w:rPr>
        <w:t xml:space="preserve">, </w:t>
      </w:r>
      <w:r w:rsidRPr="001865A1">
        <w:rPr>
          <w:rFonts w:ascii="Calibri" w:hAnsi="Calibri" w:cs="Calibri"/>
          <w:iCs/>
          <w:sz w:val="24"/>
          <w:szCs w:val="24"/>
        </w:rPr>
        <w:t>Tribal</w:t>
      </w:r>
      <w:r w:rsidR="008E021B" w:rsidRPr="001865A1">
        <w:rPr>
          <w:rFonts w:ascii="Calibri" w:hAnsi="Calibri" w:cs="Calibri"/>
          <w:iCs/>
          <w:sz w:val="24"/>
          <w:szCs w:val="24"/>
        </w:rPr>
        <w:t>, and federal process</w:t>
      </w:r>
      <w:r w:rsidRPr="001865A1">
        <w:rPr>
          <w:rFonts w:ascii="Calibri" w:hAnsi="Calibri" w:cs="Calibri"/>
          <w:iCs/>
          <w:sz w:val="24"/>
          <w:szCs w:val="24"/>
        </w:rPr>
        <w:t>es</w:t>
      </w:r>
      <w:r w:rsidR="00134689" w:rsidRPr="001865A1">
        <w:rPr>
          <w:rFonts w:ascii="Calibri" w:hAnsi="Calibri" w:cs="Calibri"/>
          <w:iCs/>
          <w:sz w:val="24"/>
          <w:szCs w:val="24"/>
        </w:rPr>
        <w:t xml:space="preserve"> that support regional strategies to prevent and end homelessness</w:t>
      </w:r>
      <w:r w:rsidR="001C563E" w:rsidRPr="001865A1">
        <w:rPr>
          <w:rFonts w:ascii="Calibri" w:hAnsi="Calibri" w:cs="Calibri"/>
          <w:iCs/>
          <w:sz w:val="24"/>
          <w:szCs w:val="24"/>
        </w:rPr>
        <w:t xml:space="preserve">. </w:t>
      </w:r>
      <w:r w:rsidR="00134689" w:rsidRPr="001865A1">
        <w:rPr>
          <w:rFonts w:ascii="Calibri" w:hAnsi="Calibri" w:cs="Calibri"/>
          <w:iCs/>
          <w:sz w:val="24"/>
          <w:szCs w:val="24"/>
        </w:rPr>
        <w:t>Also i</w:t>
      </w:r>
      <w:r w:rsidR="001C563E" w:rsidRPr="001865A1">
        <w:rPr>
          <w:rFonts w:ascii="Calibri" w:hAnsi="Calibri" w:cs="Calibri"/>
          <w:iCs/>
          <w:sz w:val="24"/>
          <w:szCs w:val="24"/>
        </w:rPr>
        <w:t xml:space="preserve">nclude how the proposed activities will connect to the five results that are the focus of the </w:t>
      </w:r>
      <w:hyperlink r:id="rId14" w:anchor="phase-one" w:history="1">
        <w:r w:rsidR="00EE4D9A">
          <w:rPr>
            <w:rStyle w:val="Hyperlink"/>
            <w:rFonts w:ascii="Calibri" w:hAnsi="Calibri" w:cs="Calibri"/>
            <w:sz w:val="24"/>
            <w:szCs w:val="24"/>
          </w:rPr>
          <w:t>Minnesota Interagency Council on Homelessness Justice Strategic Plan</w:t>
        </w:r>
      </w:hyperlink>
      <w:r w:rsidR="00586882" w:rsidRPr="001865A1">
        <w:rPr>
          <w:rFonts w:ascii="Calibri" w:hAnsi="Calibri" w:cs="Calibri"/>
          <w:iCs/>
          <w:sz w:val="24"/>
          <w:szCs w:val="24"/>
        </w:rPr>
        <w:t>.</w:t>
      </w:r>
    </w:p>
    <w:p w14:paraId="029DFBC2" w14:textId="77777777" w:rsidR="005060F9" w:rsidRPr="001865A1" w:rsidRDefault="005060F9" w:rsidP="008661B6">
      <w:pPr>
        <w:pStyle w:val="ListParagraph"/>
        <w:spacing w:after="120"/>
        <w:rPr>
          <w:rFonts w:ascii="Calibri" w:hAnsi="Calibri" w:cs="Calibri"/>
          <w:iCs/>
          <w:sz w:val="24"/>
          <w:szCs w:val="24"/>
        </w:rPr>
      </w:pPr>
      <w:r w:rsidRPr="001865A1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1865A1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1865A1">
        <w:rPr>
          <w:rFonts w:ascii="Calibri" w:hAnsi="Calibri" w:cs="Calibri"/>
          <w:sz w:val="24"/>
          <w:szCs w:val="24"/>
          <w:u w:val="single"/>
        </w:rPr>
      </w:r>
      <w:r w:rsidRPr="001865A1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1865A1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1865A1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1865A1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1865A1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1865A1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1865A1">
        <w:rPr>
          <w:rFonts w:ascii="Calibri" w:hAnsi="Calibri" w:cs="Calibri"/>
          <w:sz w:val="24"/>
          <w:szCs w:val="24"/>
          <w:u w:val="single"/>
        </w:rPr>
        <w:fldChar w:fldCharType="end"/>
      </w:r>
    </w:p>
    <w:p w14:paraId="01CFFC39" w14:textId="77777777" w:rsidR="005060F9" w:rsidRPr="001865A1" w:rsidRDefault="00CF623C" w:rsidP="008661B6">
      <w:pPr>
        <w:pStyle w:val="ListParagraph"/>
        <w:numPr>
          <w:ilvl w:val="0"/>
          <w:numId w:val="3"/>
        </w:numPr>
        <w:spacing w:after="120"/>
        <w:ind w:left="720"/>
        <w:rPr>
          <w:rFonts w:ascii="Calibri" w:hAnsi="Calibri" w:cs="Calibri"/>
          <w:iCs/>
          <w:sz w:val="24"/>
          <w:szCs w:val="24"/>
        </w:rPr>
      </w:pPr>
      <w:r w:rsidRPr="001865A1">
        <w:rPr>
          <w:rFonts w:ascii="Calibri" w:hAnsi="Calibri" w:cs="Calibri"/>
          <w:iCs/>
          <w:sz w:val="24"/>
          <w:szCs w:val="24"/>
        </w:rPr>
        <w:lastRenderedPageBreak/>
        <w:t xml:space="preserve">Describe </w:t>
      </w:r>
      <w:r w:rsidR="005060F9" w:rsidRPr="001865A1">
        <w:rPr>
          <w:rFonts w:ascii="Calibri" w:hAnsi="Calibri" w:cs="Calibri"/>
          <w:iCs/>
          <w:sz w:val="24"/>
          <w:szCs w:val="24"/>
        </w:rPr>
        <w:t>how the proposed activities will help the region’s goals to build</w:t>
      </w:r>
      <w:r w:rsidR="00A80869" w:rsidRPr="001865A1">
        <w:rPr>
          <w:rFonts w:ascii="Calibri" w:hAnsi="Calibri" w:cs="Calibri"/>
          <w:iCs/>
          <w:sz w:val="24"/>
          <w:szCs w:val="24"/>
        </w:rPr>
        <w:t xml:space="preserve"> a</w:t>
      </w:r>
      <w:r w:rsidR="005060F9" w:rsidRPr="001865A1">
        <w:rPr>
          <w:rFonts w:ascii="Calibri" w:hAnsi="Calibri" w:cs="Calibri"/>
          <w:iCs/>
          <w:sz w:val="24"/>
          <w:szCs w:val="24"/>
        </w:rPr>
        <w:t xml:space="preserve"> more equitable homeless response system</w:t>
      </w:r>
      <w:r w:rsidR="00A80869" w:rsidRPr="001865A1">
        <w:rPr>
          <w:rFonts w:ascii="Calibri" w:hAnsi="Calibri" w:cs="Calibri"/>
          <w:iCs/>
          <w:sz w:val="24"/>
          <w:szCs w:val="24"/>
        </w:rPr>
        <w:t xml:space="preserve">. Also include how the proposed activities will connect to the five results </w:t>
      </w:r>
      <w:r w:rsidR="00587D93" w:rsidRPr="001865A1">
        <w:rPr>
          <w:rFonts w:ascii="Calibri" w:hAnsi="Calibri" w:cs="Calibri"/>
          <w:iCs/>
          <w:sz w:val="24"/>
          <w:szCs w:val="24"/>
        </w:rPr>
        <w:t xml:space="preserve">(especially, 3 and 5) </w:t>
      </w:r>
      <w:r w:rsidR="00A80869" w:rsidRPr="001865A1">
        <w:rPr>
          <w:rFonts w:ascii="Calibri" w:hAnsi="Calibri" w:cs="Calibri"/>
          <w:iCs/>
          <w:sz w:val="24"/>
          <w:szCs w:val="24"/>
        </w:rPr>
        <w:t xml:space="preserve">that are the focus of </w:t>
      </w:r>
      <w:hyperlink r:id="rId15" w:anchor="phase-one" w:history="1">
        <w:r w:rsidR="00EE4D9A">
          <w:rPr>
            <w:rStyle w:val="Hyperlink"/>
            <w:rFonts w:ascii="Calibri" w:hAnsi="Calibri" w:cs="Calibri"/>
            <w:sz w:val="24"/>
            <w:szCs w:val="24"/>
          </w:rPr>
          <w:t>Minnesota Interagency Council on Homelessness Justice Strategic Plan</w:t>
        </w:r>
      </w:hyperlink>
      <w:r w:rsidR="00A80869" w:rsidRPr="001865A1">
        <w:rPr>
          <w:rFonts w:ascii="Calibri" w:hAnsi="Calibri" w:cs="Calibri"/>
          <w:iCs/>
          <w:sz w:val="24"/>
          <w:szCs w:val="24"/>
        </w:rPr>
        <w:t>.</w:t>
      </w:r>
    </w:p>
    <w:p w14:paraId="230BD9C6" w14:textId="77777777" w:rsidR="000B0419" w:rsidRPr="0087666F" w:rsidRDefault="000B0419" w:rsidP="008661B6">
      <w:pPr>
        <w:pStyle w:val="ListParagraph"/>
        <w:rPr>
          <w:rFonts w:asciiTheme="minorHAnsi" w:hAnsiTheme="minorHAnsi" w:cs="Calibri"/>
          <w:sz w:val="24"/>
          <w:szCs w:val="24"/>
        </w:rPr>
      </w:pP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7666F">
        <w:rPr>
          <w:rFonts w:asciiTheme="minorHAnsi" w:hAnsiTheme="minorHAnsi" w:cs="Calibri"/>
          <w:sz w:val="24"/>
          <w:szCs w:val="24"/>
          <w:u w:val="single"/>
        </w:rPr>
        <w:instrText xml:space="preserve"> FORMTEXT </w:instrText>
      </w:r>
      <w:r w:rsidRPr="0087666F">
        <w:rPr>
          <w:rFonts w:asciiTheme="minorHAnsi" w:hAnsiTheme="minorHAnsi" w:cs="Calibri"/>
          <w:sz w:val="24"/>
          <w:szCs w:val="24"/>
          <w:u w:val="single"/>
        </w:rPr>
      </w: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separate"/>
      </w:r>
      <w:r w:rsidRPr="0087666F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end"/>
      </w:r>
      <w:r w:rsidRPr="0087666F">
        <w:rPr>
          <w:rFonts w:asciiTheme="minorHAnsi" w:hAnsiTheme="minorHAnsi" w:cs="Calibri"/>
          <w:color w:val="2B579A"/>
          <w:sz w:val="24"/>
          <w:szCs w:val="24"/>
          <w:u w:val="single"/>
          <w:shd w:val="clear" w:color="auto" w:fill="E6E6E6"/>
        </w:rPr>
        <w:br/>
      </w:r>
    </w:p>
    <w:p w14:paraId="18AE3AD9" w14:textId="77777777" w:rsidR="00361AF5" w:rsidRPr="00385570" w:rsidRDefault="002F33A6" w:rsidP="00EE4D9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cs="Calibri"/>
          <w:sz w:val="24"/>
          <w:szCs w:val="24"/>
        </w:rPr>
      </w:pPr>
      <w:r w:rsidRPr="0087666F">
        <w:rPr>
          <w:rFonts w:asciiTheme="minorHAnsi" w:hAnsiTheme="minorHAnsi" w:cs="Calibri"/>
          <w:b/>
          <w:sz w:val="24"/>
          <w:szCs w:val="24"/>
        </w:rPr>
        <w:t xml:space="preserve">II. </w:t>
      </w:r>
      <w:r w:rsidR="00BB33DD">
        <w:rPr>
          <w:rFonts w:asciiTheme="minorHAnsi" w:hAnsiTheme="minorHAnsi" w:cs="Calibri"/>
          <w:b/>
          <w:sz w:val="24"/>
          <w:szCs w:val="24"/>
        </w:rPr>
        <w:t>Equity</w:t>
      </w:r>
      <w:r w:rsidRPr="0087666F">
        <w:rPr>
          <w:rFonts w:asciiTheme="minorHAnsi" w:hAnsiTheme="minorHAnsi" w:cs="Calibri"/>
          <w:b/>
          <w:sz w:val="24"/>
          <w:szCs w:val="24"/>
        </w:rPr>
        <w:t xml:space="preserve"> (</w:t>
      </w:r>
      <w:r w:rsidR="00046BE0" w:rsidRPr="0087666F">
        <w:rPr>
          <w:rFonts w:asciiTheme="minorHAnsi" w:hAnsiTheme="minorHAnsi" w:cs="Calibri"/>
          <w:b/>
          <w:sz w:val="24"/>
          <w:szCs w:val="24"/>
        </w:rPr>
        <w:t xml:space="preserve">40 </w:t>
      </w:r>
      <w:r w:rsidRPr="0087666F">
        <w:rPr>
          <w:rFonts w:asciiTheme="minorHAnsi" w:hAnsiTheme="minorHAnsi" w:cs="Calibri"/>
          <w:b/>
          <w:sz w:val="24"/>
          <w:szCs w:val="24"/>
        </w:rPr>
        <w:t>possible points)</w:t>
      </w:r>
    </w:p>
    <w:p w14:paraId="6F145253" w14:textId="77777777" w:rsidR="00361AF5" w:rsidRPr="00BB33DD" w:rsidRDefault="006F4852" w:rsidP="008661B6">
      <w:pPr>
        <w:pStyle w:val="ListParagraph"/>
        <w:widowControl/>
        <w:numPr>
          <w:ilvl w:val="0"/>
          <w:numId w:val="3"/>
        </w:numPr>
        <w:spacing w:after="120"/>
        <w:ind w:left="720"/>
        <w:rPr>
          <w:rFonts w:asciiTheme="minorHAnsi" w:hAnsiTheme="minorHAnsi" w:cs="Calibri"/>
          <w:sz w:val="24"/>
          <w:szCs w:val="24"/>
        </w:rPr>
      </w:pPr>
      <w:r w:rsidRPr="00BB33DD">
        <w:rPr>
          <w:rFonts w:asciiTheme="minorHAnsi" w:hAnsiTheme="minorHAnsi" w:cs="Calibri"/>
          <w:sz w:val="24"/>
          <w:szCs w:val="24"/>
        </w:rPr>
        <w:t xml:space="preserve">Recognizing and honoring </w:t>
      </w:r>
      <w:r w:rsidR="00361AF5" w:rsidRPr="00BB33DD">
        <w:rPr>
          <w:rFonts w:asciiTheme="minorHAnsi" w:hAnsiTheme="minorHAnsi" w:cs="Calibri"/>
          <w:sz w:val="24"/>
          <w:szCs w:val="24"/>
        </w:rPr>
        <w:t xml:space="preserve">sovereignty, </w:t>
      </w:r>
      <w:r w:rsidRPr="00BB33DD">
        <w:rPr>
          <w:rFonts w:asciiTheme="minorHAnsi" w:hAnsiTheme="minorHAnsi" w:cs="Calibri"/>
          <w:sz w:val="24"/>
          <w:szCs w:val="24"/>
        </w:rPr>
        <w:t xml:space="preserve">Tribal </w:t>
      </w:r>
      <w:r w:rsidR="001865A1">
        <w:rPr>
          <w:rFonts w:asciiTheme="minorHAnsi" w:hAnsiTheme="minorHAnsi" w:cs="Calibri"/>
          <w:sz w:val="24"/>
          <w:szCs w:val="24"/>
        </w:rPr>
        <w:t>N</w:t>
      </w:r>
      <w:r w:rsidR="00A82DD3" w:rsidRPr="00BB33DD">
        <w:rPr>
          <w:rFonts w:asciiTheme="minorHAnsi" w:hAnsiTheme="minorHAnsi" w:cs="Calibri"/>
          <w:sz w:val="24"/>
          <w:szCs w:val="24"/>
        </w:rPr>
        <w:t>ations</w:t>
      </w:r>
      <w:r w:rsidR="001A1FA8">
        <w:rPr>
          <w:rFonts w:asciiTheme="minorHAnsi" w:hAnsiTheme="minorHAnsi" w:cs="Calibri"/>
          <w:sz w:val="24"/>
          <w:szCs w:val="24"/>
        </w:rPr>
        <w:t xml:space="preserve"> serving Native American households</w:t>
      </w:r>
      <w:r w:rsidR="00A82DD3" w:rsidRPr="00BB33DD">
        <w:rPr>
          <w:rFonts w:asciiTheme="minorHAnsi" w:hAnsiTheme="minorHAnsi" w:cs="Calibri"/>
          <w:sz w:val="24"/>
          <w:szCs w:val="24"/>
        </w:rPr>
        <w:t xml:space="preserve"> </w:t>
      </w:r>
      <w:r w:rsidR="00361AF5" w:rsidRPr="00BB33DD">
        <w:rPr>
          <w:rFonts w:asciiTheme="minorHAnsi" w:hAnsiTheme="minorHAnsi" w:cs="Calibri"/>
          <w:sz w:val="24"/>
          <w:szCs w:val="24"/>
        </w:rPr>
        <w:t xml:space="preserve">will receive automatic points for </w:t>
      </w:r>
      <w:r w:rsidR="00EE7709">
        <w:rPr>
          <w:rFonts w:asciiTheme="minorHAnsi" w:hAnsiTheme="minorHAnsi" w:cs="Calibri"/>
          <w:sz w:val="24"/>
          <w:szCs w:val="24"/>
        </w:rPr>
        <w:t xml:space="preserve">the </w:t>
      </w:r>
      <w:r w:rsidR="001865A1">
        <w:rPr>
          <w:rFonts w:asciiTheme="minorHAnsi" w:hAnsiTheme="minorHAnsi" w:cs="Calibri"/>
          <w:sz w:val="24"/>
          <w:szCs w:val="24"/>
        </w:rPr>
        <w:t>Equity</w:t>
      </w:r>
      <w:r w:rsidRPr="00BB33DD">
        <w:rPr>
          <w:rFonts w:asciiTheme="minorHAnsi" w:hAnsiTheme="minorHAnsi" w:cs="Calibri"/>
          <w:sz w:val="24"/>
          <w:szCs w:val="24"/>
        </w:rPr>
        <w:t xml:space="preserve"> section</w:t>
      </w:r>
      <w:r w:rsidR="00361AF5" w:rsidRPr="00BB33DD">
        <w:rPr>
          <w:rFonts w:asciiTheme="minorHAnsi" w:hAnsiTheme="minorHAnsi" w:cs="Calibri"/>
          <w:sz w:val="24"/>
          <w:szCs w:val="24"/>
        </w:rPr>
        <w:t xml:space="preserve"> of this application. </w:t>
      </w:r>
      <w:r w:rsidR="00A82DD3" w:rsidRPr="00BB33DD">
        <w:rPr>
          <w:rFonts w:asciiTheme="minorHAnsi" w:hAnsiTheme="minorHAnsi" w:cs="Calibri"/>
          <w:sz w:val="24"/>
          <w:szCs w:val="24"/>
        </w:rPr>
        <w:t>Check “Yes”</w:t>
      </w:r>
      <w:r w:rsidR="00361AF5" w:rsidRPr="00BB33DD">
        <w:rPr>
          <w:rFonts w:asciiTheme="minorHAnsi" w:hAnsiTheme="minorHAnsi" w:cs="Calibri"/>
          <w:sz w:val="24"/>
          <w:szCs w:val="24"/>
        </w:rPr>
        <w:t xml:space="preserve"> if you are a </w:t>
      </w:r>
      <w:r w:rsidRPr="00BB33DD">
        <w:rPr>
          <w:rFonts w:asciiTheme="minorHAnsi" w:hAnsiTheme="minorHAnsi" w:cs="Calibri"/>
          <w:sz w:val="24"/>
          <w:szCs w:val="24"/>
        </w:rPr>
        <w:t xml:space="preserve">Tribal </w:t>
      </w:r>
      <w:r w:rsidR="001865A1">
        <w:rPr>
          <w:rFonts w:asciiTheme="minorHAnsi" w:hAnsiTheme="minorHAnsi" w:cs="Calibri"/>
          <w:sz w:val="24"/>
          <w:szCs w:val="24"/>
        </w:rPr>
        <w:t>N</w:t>
      </w:r>
      <w:r w:rsidR="00A82DD3" w:rsidRPr="00BB33DD">
        <w:rPr>
          <w:rFonts w:asciiTheme="minorHAnsi" w:hAnsiTheme="minorHAnsi" w:cs="Calibri"/>
          <w:sz w:val="24"/>
          <w:szCs w:val="24"/>
        </w:rPr>
        <w:t xml:space="preserve">ation </w:t>
      </w:r>
      <w:r w:rsidR="00361AF5" w:rsidRPr="00BB33DD">
        <w:rPr>
          <w:rFonts w:asciiTheme="minorHAnsi" w:hAnsiTheme="minorHAnsi" w:cs="Calibri"/>
          <w:sz w:val="24"/>
          <w:szCs w:val="24"/>
        </w:rPr>
        <w:t xml:space="preserve">or group of </w:t>
      </w:r>
      <w:r w:rsidRPr="00BB33DD">
        <w:rPr>
          <w:rFonts w:asciiTheme="minorHAnsi" w:hAnsiTheme="minorHAnsi" w:cs="Calibri"/>
          <w:sz w:val="24"/>
          <w:szCs w:val="24"/>
        </w:rPr>
        <w:t xml:space="preserve">Tribal </w:t>
      </w:r>
      <w:r w:rsidR="001865A1">
        <w:rPr>
          <w:rFonts w:asciiTheme="minorHAnsi" w:hAnsiTheme="minorHAnsi" w:cs="Calibri"/>
          <w:sz w:val="24"/>
          <w:szCs w:val="24"/>
        </w:rPr>
        <w:t>N</w:t>
      </w:r>
      <w:r w:rsidR="00A82DD3" w:rsidRPr="00BB33DD">
        <w:rPr>
          <w:rFonts w:asciiTheme="minorHAnsi" w:hAnsiTheme="minorHAnsi" w:cs="Calibri"/>
          <w:sz w:val="24"/>
          <w:szCs w:val="24"/>
        </w:rPr>
        <w:t>ations</w:t>
      </w:r>
      <w:r w:rsidR="001A1FA8">
        <w:rPr>
          <w:rFonts w:asciiTheme="minorHAnsi" w:hAnsiTheme="minorHAnsi" w:cs="Calibri"/>
          <w:sz w:val="24"/>
          <w:szCs w:val="24"/>
        </w:rPr>
        <w:t xml:space="preserve"> serving Native American households</w:t>
      </w:r>
      <w:r w:rsidR="00361AF5" w:rsidRPr="00BB33DD">
        <w:rPr>
          <w:rFonts w:asciiTheme="minorHAnsi" w:hAnsiTheme="minorHAnsi" w:cs="Calibri"/>
          <w:sz w:val="24"/>
          <w:szCs w:val="24"/>
        </w:rPr>
        <w:t>.</w:t>
      </w:r>
    </w:p>
    <w:p w14:paraId="79A71C88" w14:textId="77777777" w:rsidR="00361AF5" w:rsidRPr="00BB33DD" w:rsidRDefault="00361AF5" w:rsidP="008661B6">
      <w:pPr>
        <w:pStyle w:val="ListParagraph"/>
        <w:spacing w:after="120"/>
        <w:ind w:left="1440" w:hanging="720"/>
        <w:rPr>
          <w:rFonts w:asciiTheme="minorHAnsi" w:hAnsiTheme="minorHAnsi" w:cs="Calibri"/>
          <w:sz w:val="24"/>
          <w:szCs w:val="24"/>
        </w:rPr>
      </w:pPr>
      <w:r w:rsidRPr="00BB33DD">
        <w:rPr>
          <w:rFonts w:asciiTheme="minorHAnsi" w:hAnsiTheme="minorHAnsi" w:cs="Calibri"/>
          <w:sz w:val="24"/>
          <w:szCs w:val="24"/>
        </w:rPr>
        <w:t xml:space="preserve">Yes </w:t>
      </w:r>
      <w:r w:rsidRPr="00BB33DD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33DD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="00A0054D">
        <w:rPr>
          <w:rFonts w:asciiTheme="minorHAnsi" w:hAnsiTheme="minorHAnsi" w:cs="Calibri"/>
          <w:sz w:val="24"/>
          <w:szCs w:val="24"/>
        </w:rPr>
      </w:r>
      <w:r w:rsidR="00A0054D">
        <w:rPr>
          <w:rFonts w:asciiTheme="minorHAnsi" w:hAnsiTheme="minorHAnsi" w:cs="Calibri"/>
          <w:sz w:val="24"/>
          <w:szCs w:val="24"/>
        </w:rPr>
        <w:fldChar w:fldCharType="separate"/>
      </w:r>
      <w:r w:rsidRPr="00BB33DD">
        <w:rPr>
          <w:rFonts w:asciiTheme="minorHAnsi" w:hAnsiTheme="minorHAnsi" w:cs="Calibri"/>
          <w:sz w:val="24"/>
          <w:szCs w:val="24"/>
        </w:rPr>
        <w:fldChar w:fldCharType="end"/>
      </w:r>
      <w:r w:rsidRPr="00BB33DD">
        <w:rPr>
          <w:rFonts w:asciiTheme="minorHAnsi" w:hAnsiTheme="minorHAnsi" w:cs="Calibri"/>
          <w:sz w:val="24"/>
          <w:szCs w:val="24"/>
        </w:rPr>
        <w:t xml:space="preserve"> </w:t>
      </w:r>
      <w:r w:rsidR="00A817B4" w:rsidRPr="00BB33DD">
        <w:rPr>
          <w:rFonts w:asciiTheme="minorHAnsi" w:hAnsiTheme="minorHAnsi" w:cs="Calibri"/>
          <w:sz w:val="24"/>
          <w:szCs w:val="24"/>
        </w:rPr>
        <w:t xml:space="preserve">Skip </w:t>
      </w:r>
      <w:r w:rsidRPr="00BB33DD">
        <w:rPr>
          <w:rFonts w:asciiTheme="minorHAnsi" w:hAnsiTheme="minorHAnsi" w:cs="Calibri"/>
          <w:sz w:val="24"/>
          <w:szCs w:val="24"/>
        </w:rPr>
        <w:t xml:space="preserve">all questions in this section and move to </w:t>
      </w:r>
      <w:r w:rsidR="00A817B4" w:rsidRPr="00BB33DD">
        <w:rPr>
          <w:rFonts w:asciiTheme="minorHAnsi" w:hAnsiTheme="minorHAnsi" w:cs="Calibri"/>
          <w:sz w:val="24"/>
          <w:szCs w:val="24"/>
        </w:rPr>
        <w:t xml:space="preserve">the </w:t>
      </w:r>
      <w:r w:rsidRPr="00BB33DD">
        <w:rPr>
          <w:rFonts w:asciiTheme="minorHAnsi" w:hAnsiTheme="minorHAnsi" w:cs="Calibri"/>
          <w:sz w:val="24"/>
          <w:szCs w:val="24"/>
        </w:rPr>
        <w:t>Budget</w:t>
      </w:r>
      <w:r w:rsidR="00A817B4" w:rsidRPr="00BB33DD">
        <w:rPr>
          <w:rFonts w:asciiTheme="minorHAnsi" w:hAnsiTheme="minorHAnsi" w:cs="Calibri"/>
          <w:sz w:val="24"/>
          <w:szCs w:val="24"/>
        </w:rPr>
        <w:t xml:space="preserve"> section</w:t>
      </w:r>
      <w:r w:rsidR="007D2403" w:rsidRPr="00BB33DD">
        <w:rPr>
          <w:rFonts w:asciiTheme="minorHAnsi" w:hAnsiTheme="minorHAnsi" w:cs="Calibri"/>
          <w:sz w:val="24"/>
          <w:szCs w:val="24"/>
        </w:rPr>
        <w:t xml:space="preserve"> (Section III)</w:t>
      </w:r>
      <w:r w:rsidR="00A817B4" w:rsidRPr="00BB33DD">
        <w:rPr>
          <w:rFonts w:asciiTheme="minorHAnsi" w:hAnsiTheme="minorHAnsi" w:cs="Calibri"/>
          <w:sz w:val="24"/>
          <w:szCs w:val="24"/>
        </w:rPr>
        <w:t>;</w:t>
      </w:r>
      <w:r w:rsidRPr="00BB33DD">
        <w:rPr>
          <w:rFonts w:asciiTheme="minorHAnsi" w:hAnsiTheme="minorHAnsi" w:cs="Calibri"/>
          <w:sz w:val="24"/>
          <w:szCs w:val="24"/>
        </w:rPr>
        <w:t xml:space="preserve"> 40 points will</w:t>
      </w:r>
      <w:r w:rsidR="007D2403" w:rsidRPr="00BB33DD">
        <w:rPr>
          <w:rFonts w:asciiTheme="minorHAnsi" w:hAnsiTheme="minorHAnsi" w:cs="Calibri"/>
          <w:sz w:val="24"/>
          <w:szCs w:val="24"/>
        </w:rPr>
        <w:t xml:space="preserve"> </w:t>
      </w:r>
      <w:r w:rsidRPr="00BB33DD">
        <w:rPr>
          <w:rFonts w:asciiTheme="minorHAnsi" w:hAnsiTheme="minorHAnsi" w:cs="Calibri"/>
          <w:sz w:val="24"/>
          <w:szCs w:val="24"/>
        </w:rPr>
        <w:t xml:space="preserve">automatically </w:t>
      </w:r>
      <w:r w:rsidR="007D2403" w:rsidRPr="00BB33DD">
        <w:rPr>
          <w:rFonts w:asciiTheme="minorHAnsi" w:hAnsiTheme="minorHAnsi" w:cs="Calibri"/>
          <w:sz w:val="24"/>
          <w:szCs w:val="24"/>
        </w:rPr>
        <w:t xml:space="preserve">be </w:t>
      </w:r>
      <w:r w:rsidRPr="00BB33DD">
        <w:rPr>
          <w:rFonts w:asciiTheme="minorHAnsi" w:hAnsiTheme="minorHAnsi" w:cs="Calibri"/>
          <w:sz w:val="24"/>
          <w:szCs w:val="24"/>
        </w:rPr>
        <w:t>granted.</w:t>
      </w:r>
    </w:p>
    <w:p w14:paraId="1AFE7A48" w14:textId="77777777" w:rsidR="00361AF5" w:rsidRPr="001865A1" w:rsidRDefault="00361AF5" w:rsidP="008661B6">
      <w:pPr>
        <w:pStyle w:val="ListParagraph"/>
        <w:spacing w:after="120"/>
      </w:pPr>
      <w:r w:rsidRPr="00BB33DD">
        <w:rPr>
          <w:rFonts w:asciiTheme="minorHAnsi" w:hAnsiTheme="minorHAnsi" w:cs="Calibri"/>
          <w:sz w:val="24"/>
          <w:szCs w:val="24"/>
        </w:rPr>
        <w:t xml:space="preserve">No </w:t>
      </w:r>
      <w:r w:rsidR="003B584E" w:rsidRPr="00BB33DD">
        <w:rPr>
          <w:rFonts w:asciiTheme="minorHAnsi" w:hAnsiTheme="minorHAnsi" w:cs="Calibri"/>
          <w:sz w:val="24"/>
          <w:szCs w:val="24"/>
        </w:rPr>
        <w:t xml:space="preserve"> </w:t>
      </w:r>
      <w:r w:rsidRPr="00BB33DD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33DD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="00A0054D">
        <w:rPr>
          <w:rFonts w:asciiTheme="minorHAnsi" w:hAnsiTheme="minorHAnsi" w:cs="Calibri"/>
          <w:sz w:val="24"/>
          <w:szCs w:val="24"/>
        </w:rPr>
      </w:r>
      <w:r w:rsidR="00A0054D">
        <w:rPr>
          <w:rFonts w:asciiTheme="minorHAnsi" w:hAnsiTheme="minorHAnsi" w:cs="Calibri"/>
          <w:sz w:val="24"/>
          <w:szCs w:val="24"/>
        </w:rPr>
        <w:fldChar w:fldCharType="separate"/>
      </w:r>
      <w:r w:rsidRPr="00BB33DD">
        <w:rPr>
          <w:rFonts w:asciiTheme="minorHAnsi" w:hAnsiTheme="minorHAnsi" w:cs="Calibri"/>
          <w:sz w:val="24"/>
          <w:szCs w:val="24"/>
        </w:rPr>
        <w:fldChar w:fldCharType="end"/>
      </w:r>
      <w:r w:rsidRPr="00BB33DD">
        <w:rPr>
          <w:rFonts w:asciiTheme="minorHAnsi" w:hAnsiTheme="minorHAnsi" w:cs="Calibri"/>
          <w:sz w:val="24"/>
          <w:szCs w:val="24"/>
        </w:rPr>
        <w:t xml:space="preserve"> </w:t>
      </w:r>
      <w:r w:rsidR="00A817B4" w:rsidRPr="00BB33DD">
        <w:rPr>
          <w:rFonts w:asciiTheme="minorHAnsi" w:hAnsiTheme="minorHAnsi" w:cs="Calibri"/>
          <w:sz w:val="24"/>
          <w:szCs w:val="24"/>
        </w:rPr>
        <w:t xml:space="preserve">Continue </w:t>
      </w:r>
      <w:r w:rsidRPr="00BB33DD">
        <w:rPr>
          <w:rFonts w:asciiTheme="minorHAnsi" w:hAnsiTheme="minorHAnsi" w:cs="Calibri"/>
          <w:sz w:val="24"/>
          <w:szCs w:val="24"/>
        </w:rPr>
        <w:t xml:space="preserve">to </w:t>
      </w:r>
      <w:r w:rsidR="00A817B4" w:rsidRPr="00BB33DD">
        <w:rPr>
          <w:rFonts w:asciiTheme="minorHAnsi" w:hAnsiTheme="minorHAnsi" w:cs="Calibri"/>
          <w:sz w:val="24"/>
          <w:szCs w:val="24"/>
        </w:rPr>
        <w:t xml:space="preserve">Question </w:t>
      </w:r>
      <w:r w:rsidRPr="00BB33DD">
        <w:rPr>
          <w:rFonts w:asciiTheme="minorHAnsi" w:hAnsiTheme="minorHAnsi" w:cs="Calibri"/>
          <w:sz w:val="24"/>
          <w:szCs w:val="24"/>
        </w:rPr>
        <w:t>5</w:t>
      </w:r>
      <w:r w:rsidR="007D2403" w:rsidRPr="00BB33DD">
        <w:rPr>
          <w:rFonts w:asciiTheme="minorHAnsi" w:hAnsiTheme="minorHAnsi" w:cs="Calibri"/>
          <w:sz w:val="24"/>
          <w:szCs w:val="24"/>
        </w:rPr>
        <w:t>.</w:t>
      </w:r>
    </w:p>
    <w:p w14:paraId="2FA5CCC9" w14:textId="77777777" w:rsidR="005060F9" w:rsidRPr="0087666F" w:rsidRDefault="000E3B79" w:rsidP="008661B6">
      <w:pPr>
        <w:pStyle w:val="ListParagraph"/>
        <w:widowControl/>
        <w:numPr>
          <w:ilvl w:val="0"/>
          <w:numId w:val="3"/>
        </w:numPr>
        <w:spacing w:after="120"/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Describe</w:t>
      </w:r>
      <w:r w:rsidR="005060F9" w:rsidRPr="0087666F">
        <w:rPr>
          <w:rFonts w:asciiTheme="minorHAnsi" w:hAnsiTheme="minorHAnsi" w:cs="Calibri"/>
          <w:sz w:val="24"/>
          <w:szCs w:val="24"/>
        </w:rPr>
        <w:t xml:space="preserve"> </w:t>
      </w:r>
      <w:r w:rsidR="005060F9">
        <w:rPr>
          <w:rFonts w:asciiTheme="minorHAnsi" w:hAnsiTheme="minorHAnsi" w:cs="Calibri"/>
          <w:sz w:val="24"/>
          <w:szCs w:val="24"/>
        </w:rPr>
        <w:t xml:space="preserve">how the planning entity worked and consulted with </w:t>
      </w:r>
      <w:r w:rsidR="00AA5006">
        <w:rPr>
          <w:rFonts w:asciiTheme="minorHAnsi" w:hAnsiTheme="minorHAnsi" w:cs="Calibri"/>
          <w:sz w:val="24"/>
          <w:szCs w:val="24"/>
        </w:rPr>
        <w:t xml:space="preserve">various stakeholders </w:t>
      </w:r>
      <w:r w:rsidR="00123F5D">
        <w:rPr>
          <w:rFonts w:asciiTheme="minorHAnsi" w:hAnsiTheme="minorHAnsi" w:cs="Calibri"/>
          <w:sz w:val="24"/>
          <w:szCs w:val="24"/>
        </w:rPr>
        <w:t xml:space="preserve">to develop the proposed activities. Be as specific as possible, </w:t>
      </w:r>
      <w:r w:rsidR="00AA5006">
        <w:rPr>
          <w:rFonts w:asciiTheme="minorHAnsi" w:hAnsiTheme="minorHAnsi" w:cs="Calibri"/>
          <w:sz w:val="24"/>
          <w:szCs w:val="24"/>
        </w:rPr>
        <w:t xml:space="preserve">especially </w:t>
      </w:r>
      <w:r w:rsidR="00123F5D">
        <w:rPr>
          <w:rFonts w:asciiTheme="minorHAnsi" w:hAnsiTheme="minorHAnsi" w:cs="Calibri"/>
          <w:sz w:val="24"/>
          <w:szCs w:val="24"/>
        </w:rPr>
        <w:t xml:space="preserve">describing when and how the planning entity engaged </w:t>
      </w:r>
      <w:r w:rsidR="005060F9">
        <w:rPr>
          <w:rFonts w:asciiTheme="minorHAnsi" w:hAnsiTheme="minorHAnsi" w:cs="Calibri"/>
          <w:sz w:val="24"/>
          <w:szCs w:val="24"/>
        </w:rPr>
        <w:t>people more likely to be impacted by housing instability and people with lived experience</w:t>
      </w:r>
      <w:r w:rsidR="00657428">
        <w:rPr>
          <w:rFonts w:asciiTheme="minorHAnsi" w:hAnsiTheme="minorHAnsi" w:cs="Calibri"/>
          <w:sz w:val="24"/>
          <w:szCs w:val="24"/>
        </w:rPr>
        <w:t>(</w:t>
      </w:r>
      <w:r w:rsidR="005060F9">
        <w:rPr>
          <w:rFonts w:asciiTheme="minorHAnsi" w:hAnsiTheme="minorHAnsi" w:cs="Calibri"/>
          <w:sz w:val="24"/>
          <w:szCs w:val="24"/>
        </w:rPr>
        <w:t>s</w:t>
      </w:r>
      <w:r w:rsidR="00657428">
        <w:rPr>
          <w:rFonts w:asciiTheme="minorHAnsi" w:hAnsiTheme="minorHAnsi" w:cs="Calibri"/>
          <w:sz w:val="24"/>
          <w:szCs w:val="24"/>
        </w:rPr>
        <w:t>)</w:t>
      </w:r>
      <w:r w:rsidR="00123F5D">
        <w:rPr>
          <w:rFonts w:asciiTheme="minorHAnsi" w:hAnsiTheme="minorHAnsi" w:cs="Calibri"/>
          <w:sz w:val="24"/>
          <w:szCs w:val="24"/>
        </w:rPr>
        <w:t xml:space="preserve"> of homelessness.</w:t>
      </w:r>
      <w:r w:rsidR="003777B9">
        <w:rPr>
          <w:rFonts w:asciiTheme="minorHAnsi" w:hAnsiTheme="minorHAnsi" w:cs="Calibri"/>
          <w:sz w:val="24"/>
          <w:szCs w:val="24"/>
        </w:rPr>
        <w:t xml:space="preserve"> Refer to the “</w:t>
      </w:r>
      <w:r w:rsidR="00BB33DD">
        <w:rPr>
          <w:rFonts w:asciiTheme="minorHAnsi" w:hAnsiTheme="minorHAnsi" w:cs="Calibri"/>
          <w:sz w:val="24"/>
          <w:szCs w:val="24"/>
        </w:rPr>
        <w:t>Equity</w:t>
      </w:r>
      <w:r w:rsidR="003777B9">
        <w:rPr>
          <w:rFonts w:asciiTheme="minorHAnsi" w:hAnsiTheme="minorHAnsi" w:cs="Calibri"/>
          <w:sz w:val="24"/>
          <w:szCs w:val="24"/>
        </w:rPr>
        <w:t xml:space="preserve">” section of the RFP Application Instructions for more information. </w:t>
      </w:r>
      <w:r w:rsidR="00123F5D">
        <w:rPr>
          <w:rFonts w:asciiTheme="minorHAnsi" w:hAnsiTheme="minorHAnsi" w:cs="Calibri"/>
          <w:sz w:val="24"/>
          <w:szCs w:val="24"/>
        </w:rPr>
        <w:t xml:space="preserve">  </w:t>
      </w:r>
    </w:p>
    <w:p w14:paraId="06AE1071" w14:textId="77777777" w:rsidR="005060F9" w:rsidRPr="001865A1" w:rsidRDefault="005060F9" w:rsidP="008661B6">
      <w:pPr>
        <w:pStyle w:val="ListParagraph"/>
        <w:widowControl/>
        <w:spacing w:after="120"/>
      </w:pP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666F">
        <w:rPr>
          <w:rFonts w:asciiTheme="minorHAnsi" w:hAnsiTheme="minorHAnsi" w:cs="Calibri"/>
          <w:sz w:val="24"/>
          <w:szCs w:val="24"/>
          <w:u w:val="single"/>
        </w:rPr>
        <w:instrText xml:space="preserve"> FORMTEXT </w:instrText>
      </w:r>
      <w:r w:rsidRPr="0087666F">
        <w:rPr>
          <w:rFonts w:asciiTheme="minorHAnsi" w:hAnsiTheme="minorHAnsi" w:cs="Calibri"/>
          <w:sz w:val="24"/>
          <w:szCs w:val="24"/>
          <w:u w:val="single"/>
        </w:rPr>
      </w: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separate"/>
      </w:r>
      <w:r w:rsidRPr="0087666F">
        <w:rPr>
          <w:rFonts w:asciiTheme="minorHAnsi" w:hAnsiTheme="minorHAnsi" w:cs="Calibri"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t> </w:t>
      </w:r>
      <w:r w:rsidRPr="0087666F">
        <w:rPr>
          <w:rFonts w:asciiTheme="minorHAnsi" w:hAnsiTheme="minorHAnsi" w:cs="Calibri"/>
          <w:sz w:val="24"/>
          <w:szCs w:val="24"/>
          <w:u w:val="single"/>
        </w:rPr>
        <w:fldChar w:fldCharType="end"/>
      </w:r>
    </w:p>
    <w:p w14:paraId="5EB97539" w14:textId="77777777" w:rsidR="00F1783B" w:rsidRPr="0087666F" w:rsidRDefault="00F1783B" w:rsidP="008661B6">
      <w:pPr>
        <w:pStyle w:val="ListParagraph"/>
        <w:numPr>
          <w:ilvl w:val="0"/>
          <w:numId w:val="3"/>
        </w:numPr>
        <w:spacing w:after="120"/>
        <w:ind w:left="720"/>
        <w:rPr>
          <w:rFonts w:asciiTheme="minorHAnsi" w:eastAsiaTheme="minorEastAsia" w:hAnsiTheme="minorHAnsi" w:cs="Calibri"/>
          <w:sz w:val="24"/>
          <w:szCs w:val="24"/>
          <w:u w:val="single"/>
        </w:rPr>
      </w:pPr>
      <w:bookmarkStart w:id="11" w:name="_Hlk93064490"/>
      <w:r w:rsidRPr="0087666F">
        <w:rPr>
          <w:rFonts w:asciiTheme="minorHAnsi" w:hAnsiTheme="minorHAnsi" w:cs="Calibri"/>
          <w:sz w:val="24"/>
          <w:szCs w:val="24"/>
        </w:rPr>
        <w:t xml:space="preserve">Describe in detail if and/or how </w:t>
      </w:r>
      <w:r w:rsidR="00FC0FCC">
        <w:rPr>
          <w:rFonts w:asciiTheme="minorHAnsi" w:hAnsiTheme="minorHAnsi" w:cs="Calibri"/>
          <w:sz w:val="24"/>
          <w:szCs w:val="24"/>
        </w:rPr>
        <w:t>the</w:t>
      </w:r>
      <w:r w:rsidRPr="0087666F">
        <w:rPr>
          <w:rFonts w:asciiTheme="minorHAnsi" w:hAnsiTheme="minorHAnsi" w:cs="Calibri"/>
          <w:sz w:val="24"/>
          <w:szCs w:val="24"/>
        </w:rPr>
        <w:t xml:space="preserve"> </w:t>
      </w:r>
      <w:r w:rsidR="002F33A6" w:rsidRPr="0087666F">
        <w:rPr>
          <w:rFonts w:asciiTheme="minorHAnsi" w:hAnsiTheme="minorHAnsi" w:cs="Calibri"/>
          <w:sz w:val="24"/>
          <w:szCs w:val="24"/>
        </w:rPr>
        <w:t>planning entity</w:t>
      </w:r>
      <w:r w:rsidR="000D19A8">
        <w:rPr>
          <w:rFonts w:asciiTheme="minorHAnsi" w:hAnsiTheme="minorHAnsi" w:cs="Calibri"/>
          <w:sz w:val="24"/>
          <w:szCs w:val="24"/>
        </w:rPr>
        <w:t xml:space="preserve">’s </w:t>
      </w:r>
      <w:r w:rsidR="000D19A8" w:rsidRPr="0087666F">
        <w:rPr>
          <w:rFonts w:asciiTheme="minorHAnsi" w:hAnsiTheme="minorHAnsi" w:cs="Calibri"/>
          <w:bCs/>
          <w:sz w:val="24"/>
          <w:szCs w:val="24"/>
        </w:rPr>
        <w:t>governance structure and its decision-making process</w:t>
      </w:r>
      <w:r w:rsidRPr="0087666F">
        <w:rPr>
          <w:rFonts w:asciiTheme="minorHAnsi" w:hAnsiTheme="minorHAnsi" w:cs="Calibri"/>
          <w:sz w:val="24"/>
          <w:szCs w:val="24"/>
        </w:rPr>
        <w:t xml:space="preserve"> </w:t>
      </w:r>
      <w:r w:rsidR="00046BE0" w:rsidRPr="0087666F">
        <w:rPr>
          <w:rFonts w:asciiTheme="minorHAnsi" w:hAnsiTheme="minorHAnsi" w:cs="Calibri"/>
          <w:sz w:val="24"/>
          <w:szCs w:val="24"/>
        </w:rPr>
        <w:t>represent</w:t>
      </w:r>
      <w:r w:rsidR="00644BB1">
        <w:rPr>
          <w:rFonts w:asciiTheme="minorHAnsi" w:hAnsiTheme="minorHAnsi" w:cs="Calibri"/>
          <w:sz w:val="24"/>
          <w:szCs w:val="24"/>
        </w:rPr>
        <w:t>s</w:t>
      </w:r>
      <w:r w:rsidR="00046BE0" w:rsidRPr="0087666F">
        <w:rPr>
          <w:rFonts w:asciiTheme="minorHAnsi" w:hAnsiTheme="minorHAnsi" w:cs="Calibri"/>
          <w:sz w:val="24"/>
          <w:szCs w:val="24"/>
        </w:rPr>
        <w:t xml:space="preserve"> </w:t>
      </w:r>
      <w:r w:rsidRPr="0087666F">
        <w:rPr>
          <w:rFonts w:asciiTheme="minorHAnsi" w:hAnsiTheme="minorHAnsi" w:cs="Calibri"/>
          <w:sz w:val="24"/>
          <w:szCs w:val="24"/>
        </w:rPr>
        <w:t>the demographics of th</w:t>
      </w:r>
      <w:r w:rsidR="00F2079F">
        <w:rPr>
          <w:rFonts w:asciiTheme="minorHAnsi" w:hAnsiTheme="minorHAnsi" w:cs="Calibri"/>
          <w:sz w:val="24"/>
          <w:szCs w:val="24"/>
        </w:rPr>
        <w:t>e populations</w:t>
      </w:r>
      <w:r w:rsidRPr="0087666F">
        <w:rPr>
          <w:rFonts w:asciiTheme="minorHAnsi" w:hAnsiTheme="minorHAnsi" w:cs="Calibri"/>
          <w:sz w:val="24"/>
          <w:szCs w:val="24"/>
        </w:rPr>
        <w:t xml:space="preserve"> intend</w:t>
      </w:r>
      <w:r w:rsidR="00FC0FCC">
        <w:rPr>
          <w:rFonts w:asciiTheme="minorHAnsi" w:hAnsiTheme="minorHAnsi" w:cs="Calibri"/>
          <w:sz w:val="24"/>
          <w:szCs w:val="24"/>
        </w:rPr>
        <w:t>ed</w:t>
      </w:r>
      <w:r w:rsidRPr="0087666F">
        <w:rPr>
          <w:rFonts w:asciiTheme="minorHAnsi" w:hAnsiTheme="minorHAnsi" w:cs="Calibri"/>
          <w:sz w:val="24"/>
          <w:szCs w:val="24"/>
        </w:rPr>
        <w:t xml:space="preserve"> to </w:t>
      </w:r>
      <w:r w:rsidR="00F2079F">
        <w:rPr>
          <w:rFonts w:asciiTheme="minorHAnsi" w:hAnsiTheme="minorHAnsi" w:cs="Calibri"/>
          <w:sz w:val="24"/>
          <w:szCs w:val="24"/>
        </w:rPr>
        <w:t xml:space="preserve">be </w:t>
      </w:r>
      <w:r w:rsidRPr="0087666F">
        <w:rPr>
          <w:rFonts w:asciiTheme="minorHAnsi" w:hAnsiTheme="minorHAnsi" w:cs="Calibri"/>
          <w:sz w:val="24"/>
          <w:szCs w:val="24"/>
        </w:rPr>
        <w:t>serve</w:t>
      </w:r>
      <w:r w:rsidR="00F2079F">
        <w:rPr>
          <w:rFonts w:asciiTheme="minorHAnsi" w:hAnsiTheme="minorHAnsi" w:cs="Calibri"/>
          <w:sz w:val="24"/>
          <w:szCs w:val="24"/>
        </w:rPr>
        <w:t>d</w:t>
      </w:r>
      <w:r w:rsidRPr="0087666F">
        <w:rPr>
          <w:rFonts w:asciiTheme="minorHAnsi" w:hAnsiTheme="minorHAnsi" w:cs="Calibri"/>
          <w:sz w:val="24"/>
          <w:szCs w:val="24"/>
        </w:rPr>
        <w:t xml:space="preserve">. If </w:t>
      </w:r>
      <w:r w:rsidR="00FC0FCC">
        <w:rPr>
          <w:rFonts w:asciiTheme="minorHAnsi" w:hAnsiTheme="minorHAnsi" w:cs="Calibri"/>
          <w:sz w:val="24"/>
          <w:szCs w:val="24"/>
        </w:rPr>
        <w:t xml:space="preserve">the </w:t>
      </w:r>
      <w:r w:rsidR="006E5C1C">
        <w:rPr>
          <w:rFonts w:asciiTheme="minorHAnsi" w:hAnsiTheme="minorHAnsi" w:cs="Calibri"/>
          <w:sz w:val="24"/>
          <w:szCs w:val="24"/>
        </w:rPr>
        <w:t>governance structure and decision-making process</w:t>
      </w:r>
      <w:r w:rsidRPr="0087666F">
        <w:rPr>
          <w:rFonts w:asciiTheme="minorHAnsi" w:hAnsiTheme="minorHAnsi" w:cs="Calibri"/>
          <w:sz w:val="24"/>
          <w:szCs w:val="24"/>
        </w:rPr>
        <w:t xml:space="preserve"> does not represent the demographics of the population intend</w:t>
      </w:r>
      <w:r w:rsidR="00FC0FCC">
        <w:rPr>
          <w:rFonts w:asciiTheme="minorHAnsi" w:hAnsiTheme="minorHAnsi" w:cs="Calibri"/>
          <w:sz w:val="24"/>
          <w:szCs w:val="24"/>
        </w:rPr>
        <w:t>ed</w:t>
      </w:r>
      <w:r w:rsidRPr="0087666F">
        <w:rPr>
          <w:rFonts w:asciiTheme="minorHAnsi" w:hAnsiTheme="minorHAnsi" w:cs="Calibri"/>
          <w:sz w:val="24"/>
          <w:szCs w:val="24"/>
        </w:rPr>
        <w:t xml:space="preserve"> to </w:t>
      </w:r>
      <w:r w:rsidR="00F2079F">
        <w:rPr>
          <w:rFonts w:asciiTheme="minorHAnsi" w:hAnsiTheme="minorHAnsi" w:cs="Calibri"/>
          <w:sz w:val="24"/>
          <w:szCs w:val="24"/>
        </w:rPr>
        <w:t xml:space="preserve">be </w:t>
      </w:r>
      <w:r w:rsidRPr="0087666F">
        <w:rPr>
          <w:rFonts w:asciiTheme="minorHAnsi" w:hAnsiTheme="minorHAnsi" w:cs="Calibri"/>
          <w:sz w:val="24"/>
          <w:szCs w:val="24"/>
        </w:rPr>
        <w:t>serve</w:t>
      </w:r>
      <w:r w:rsidR="00711831">
        <w:rPr>
          <w:rFonts w:asciiTheme="minorHAnsi" w:hAnsiTheme="minorHAnsi" w:cs="Calibri"/>
          <w:sz w:val="24"/>
          <w:szCs w:val="24"/>
        </w:rPr>
        <w:t>d</w:t>
      </w:r>
      <w:r w:rsidRPr="0087666F">
        <w:rPr>
          <w:rFonts w:asciiTheme="minorHAnsi" w:hAnsiTheme="minorHAnsi" w:cs="Calibri"/>
          <w:sz w:val="24"/>
          <w:szCs w:val="24"/>
        </w:rPr>
        <w:t xml:space="preserve">, describe </w:t>
      </w:r>
      <w:r w:rsidR="00FC0FCC">
        <w:rPr>
          <w:rFonts w:asciiTheme="minorHAnsi" w:hAnsiTheme="minorHAnsi" w:cs="Calibri"/>
          <w:sz w:val="24"/>
          <w:szCs w:val="24"/>
        </w:rPr>
        <w:t>the</w:t>
      </w:r>
      <w:r w:rsidRPr="0087666F">
        <w:rPr>
          <w:rFonts w:asciiTheme="minorHAnsi" w:hAnsiTheme="minorHAnsi" w:cs="Calibri"/>
          <w:sz w:val="24"/>
          <w:szCs w:val="24"/>
        </w:rPr>
        <w:t xml:space="preserve"> plan to improve representation. </w:t>
      </w:r>
    </w:p>
    <w:bookmarkEnd w:id="11"/>
    <w:p w14:paraId="0BD2F210" w14:textId="46473B51" w:rsidR="00AA6E42" w:rsidRPr="00A0054D" w:rsidRDefault="00A0054D" w:rsidP="00A0054D">
      <w:pPr>
        <w:widowControl/>
        <w:ind w:left="720"/>
        <w:rPr>
          <w:rFonts w:asciiTheme="minorHAnsi" w:hAnsiTheme="minorHAnsi" w:cs="Calibri"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" w:name="Text123"/>
      <w:r>
        <w:rPr>
          <w:rFonts w:asciiTheme="minorHAnsi" w:hAnsiTheme="minorHAnsi" w:cs="Calibr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="Calibri"/>
          <w:sz w:val="24"/>
          <w:szCs w:val="24"/>
          <w:u w:val="single"/>
        </w:rPr>
      </w:r>
      <w:r>
        <w:rPr>
          <w:rFonts w:asciiTheme="minorHAnsi" w:hAnsiTheme="minorHAnsi" w:cs="Calibri"/>
          <w:sz w:val="24"/>
          <w:szCs w:val="24"/>
          <w:u w:val="single"/>
        </w:rPr>
        <w:fldChar w:fldCharType="separate"/>
      </w:r>
      <w:r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>
        <w:rPr>
          <w:rFonts w:asciiTheme="minorHAnsi" w:hAnsiTheme="minorHAnsi" w:cs="Calibri"/>
          <w:sz w:val="24"/>
          <w:szCs w:val="24"/>
          <w:u w:val="single"/>
        </w:rPr>
        <w:fldChar w:fldCharType="end"/>
      </w:r>
      <w:bookmarkEnd w:id="12"/>
      <w:r w:rsidR="00FF1140" w:rsidRPr="00A0054D">
        <w:rPr>
          <w:rFonts w:asciiTheme="minorHAnsi" w:hAnsiTheme="minorHAnsi" w:cs="Calibri"/>
          <w:sz w:val="24"/>
          <w:szCs w:val="24"/>
          <w:u w:val="single"/>
        </w:rPr>
        <w:br/>
      </w:r>
    </w:p>
    <w:p w14:paraId="369D07EF" w14:textId="77777777" w:rsidR="000D5C5D" w:rsidRPr="0087666F" w:rsidRDefault="002F33A6" w:rsidP="000D5C5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0"/>
        <w:rPr>
          <w:rFonts w:asciiTheme="minorHAnsi" w:hAnsiTheme="minorHAnsi" w:cs="Calibri"/>
          <w:b/>
          <w:sz w:val="24"/>
          <w:szCs w:val="24"/>
        </w:rPr>
      </w:pPr>
      <w:r w:rsidRPr="0087666F">
        <w:rPr>
          <w:rFonts w:asciiTheme="minorHAnsi" w:hAnsiTheme="minorHAnsi" w:cs="Calibri"/>
          <w:b/>
          <w:sz w:val="24"/>
          <w:szCs w:val="24"/>
        </w:rPr>
        <w:t>III. Budget (</w:t>
      </w:r>
      <w:r w:rsidR="00046BE0" w:rsidRPr="0087666F">
        <w:rPr>
          <w:rFonts w:asciiTheme="minorHAnsi" w:hAnsiTheme="minorHAnsi" w:cs="Calibri"/>
          <w:b/>
          <w:sz w:val="24"/>
          <w:szCs w:val="24"/>
        </w:rPr>
        <w:t xml:space="preserve">10 </w:t>
      </w:r>
      <w:r w:rsidRPr="0087666F">
        <w:rPr>
          <w:rFonts w:asciiTheme="minorHAnsi" w:hAnsiTheme="minorHAnsi" w:cs="Calibri"/>
          <w:b/>
          <w:sz w:val="24"/>
          <w:szCs w:val="24"/>
        </w:rPr>
        <w:t>possible points)</w:t>
      </w:r>
    </w:p>
    <w:p w14:paraId="41463789" w14:textId="77777777" w:rsidR="002F33A6" w:rsidRPr="001865A1" w:rsidRDefault="00A75D22" w:rsidP="00141549">
      <w:pPr>
        <w:pStyle w:val="ListParagraph"/>
        <w:numPr>
          <w:ilvl w:val="0"/>
          <w:numId w:val="3"/>
        </w:numPr>
        <w:spacing w:after="120"/>
        <w:ind w:left="720"/>
        <w:rPr>
          <w:rFonts w:asciiTheme="minorHAnsi" w:hAnsiTheme="minorHAnsi" w:cs="Calibri"/>
          <w:sz w:val="24"/>
          <w:szCs w:val="24"/>
        </w:rPr>
      </w:pPr>
      <w:r w:rsidRPr="001865A1">
        <w:rPr>
          <w:rFonts w:asciiTheme="minorHAnsi" w:hAnsiTheme="minorHAnsi" w:cs="Calibri"/>
          <w:sz w:val="24"/>
          <w:szCs w:val="24"/>
        </w:rPr>
        <w:t>C</w:t>
      </w:r>
      <w:r w:rsidR="002F33A6" w:rsidRPr="001865A1">
        <w:rPr>
          <w:rFonts w:asciiTheme="minorHAnsi" w:hAnsiTheme="minorHAnsi" w:cs="Calibri"/>
          <w:sz w:val="24"/>
          <w:szCs w:val="24"/>
        </w:rPr>
        <w:t xml:space="preserve">omplete </w:t>
      </w:r>
      <w:r w:rsidRPr="001865A1">
        <w:rPr>
          <w:rFonts w:asciiTheme="minorHAnsi" w:hAnsiTheme="minorHAnsi" w:cs="Calibri"/>
          <w:sz w:val="24"/>
          <w:szCs w:val="24"/>
        </w:rPr>
        <w:t xml:space="preserve">and submit </w:t>
      </w:r>
      <w:r w:rsidR="002645DE" w:rsidRPr="001865A1">
        <w:rPr>
          <w:rFonts w:asciiTheme="minorHAnsi" w:hAnsiTheme="minorHAnsi" w:cs="Calibri"/>
          <w:sz w:val="24"/>
          <w:szCs w:val="24"/>
        </w:rPr>
        <w:t>the</w:t>
      </w:r>
      <w:r w:rsidR="002F33A6" w:rsidRPr="001865A1">
        <w:rPr>
          <w:rFonts w:asciiTheme="minorHAnsi" w:hAnsiTheme="minorHAnsi" w:cs="Calibri"/>
          <w:sz w:val="24"/>
          <w:szCs w:val="24"/>
        </w:rPr>
        <w:t xml:space="preserve"> proposed </w:t>
      </w:r>
      <w:hyperlink r:id="rId16" w:history="1">
        <w:r w:rsidR="00D46CEE" w:rsidRPr="00057E9A">
          <w:rPr>
            <w:rStyle w:val="Hyperlink"/>
            <w:rFonts w:asciiTheme="minorHAnsi" w:hAnsiTheme="minorHAnsi" w:cs="Calibri"/>
            <w:sz w:val="24"/>
            <w:szCs w:val="24"/>
          </w:rPr>
          <w:t>Budget</w:t>
        </w:r>
      </w:hyperlink>
      <w:r w:rsidR="002F33A6" w:rsidRPr="001865A1">
        <w:rPr>
          <w:rFonts w:asciiTheme="minorHAnsi" w:hAnsiTheme="minorHAnsi" w:cs="Calibri"/>
          <w:sz w:val="24"/>
          <w:szCs w:val="24"/>
        </w:rPr>
        <w:t>.</w:t>
      </w:r>
    </w:p>
    <w:p w14:paraId="3DCD6932" w14:textId="77777777" w:rsidR="002F33A6" w:rsidRPr="0087666F" w:rsidRDefault="002F33A6" w:rsidP="00141549">
      <w:pPr>
        <w:pStyle w:val="ListParagraph"/>
        <w:numPr>
          <w:ilvl w:val="0"/>
          <w:numId w:val="3"/>
        </w:numPr>
        <w:ind w:left="720"/>
        <w:rPr>
          <w:rFonts w:asciiTheme="minorHAnsi" w:hAnsiTheme="minorHAnsi" w:cs="Calibri"/>
          <w:sz w:val="24"/>
          <w:szCs w:val="24"/>
        </w:rPr>
      </w:pPr>
      <w:r w:rsidRPr="001865A1">
        <w:rPr>
          <w:rFonts w:asciiTheme="minorHAnsi" w:hAnsiTheme="minorHAnsi" w:cs="Calibri"/>
          <w:sz w:val="24"/>
          <w:szCs w:val="24"/>
        </w:rPr>
        <w:t xml:space="preserve">Provide a substantive narrative justifying </w:t>
      </w:r>
      <w:r w:rsidR="002645DE" w:rsidRPr="001865A1">
        <w:rPr>
          <w:rFonts w:asciiTheme="minorHAnsi" w:hAnsiTheme="minorHAnsi" w:cs="Calibri"/>
          <w:sz w:val="24"/>
          <w:szCs w:val="24"/>
        </w:rPr>
        <w:t>the</w:t>
      </w:r>
      <w:r w:rsidRPr="001865A1">
        <w:rPr>
          <w:rFonts w:asciiTheme="minorHAnsi" w:hAnsiTheme="minorHAnsi" w:cs="Calibri"/>
          <w:sz w:val="24"/>
          <w:szCs w:val="24"/>
        </w:rPr>
        <w:t xml:space="preserve"> </w:t>
      </w:r>
      <w:bookmarkStart w:id="13" w:name="_Hlk63251527"/>
      <w:r w:rsidR="001A1FA8">
        <w:rPr>
          <w:rFonts w:asciiTheme="minorHAnsi" w:hAnsiTheme="minorHAnsi" w:cs="Calibri"/>
          <w:sz w:val="24"/>
          <w:szCs w:val="24"/>
        </w:rPr>
        <w:t>B</w:t>
      </w:r>
      <w:r w:rsidR="001A1FA8" w:rsidRPr="001865A1">
        <w:rPr>
          <w:rFonts w:asciiTheme="minorHAnsi" w:hAnsiTheme="minorHAnsi" w:cs="Calibri"/>
          <w:sz w:val="24"/>
          <w:szCs w:val="24"/>
        </w:rPr>
        <w:t>udget</w:t>
      </w:r>
      <w:r w:rsidR="00D016FD" w:rsidRPr="001865A1">
        <w:rPr>
          <w:rFonts w:asciiTheme="minorHAnsi" w:hAnsiTheme="minorHAnsi" w:cs="Calibri"/>
          <w:sz w:val="24"/>
          <w:szCs w:val="24"/>
        </w:rPr>
        <w:t>.</w:t>
      </w:r>
      <w:r w:rsidR="004F5E60" w:rsidRPr="001865A1">
        <w:rPr>
          <w:rFonts w:asciiTheme="minorHAnsi" w:hAnsiTheme="minorHAnsi" w:cs="Calibri"/>
          <w:sz w:val="24"/>
          <w:szCs w:val="24"/>
        </w:rPr>
        <w:t xml:space="preserve">   </w:t>
      </w:r>
      <w:r w:rsidRPr="001865A1">
        <w:rPr>
          <w:rFonts w:asciiTheme="minorHAnsi" w:hAnsiTheme="minorHAnsi" w:cs="Calibri"/>
          <w:sz w:val="24"/>
          <w:szCs w:val="24"/>
        </w:rPr>
        <w:br/>
      </w:r>
      <w:r w:rsidRPr="001865A1">
        <w:rPr>
          <w:rFonts w:asciiTheme="minorHAnsi" w:hAnsiTheme="minorHAnsi" w:cs="Calibri"/>
          <w:sz w:val="24"/>
          <w:szCs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1865A1">
        <w:rPr>
          <w:rFonts w:asciiTheme="minorHAnsi" w:hAnsiTheme="minorHAnsi" w:cs="Calibri"/>
          <w:sz w:val="24"/>
          <w:szCs w:val="24"/>
          <w:u w:val="single"/>
        </w:rPr>
        <w:instrText xml:space="preserve"> FORMTEXT </w:instrText>
      </w:r>
      <w:r w:rsidRPr="001865A1">
        <w:rPr>
          <w:rFonts w:asciiTheme="minorHAnsi" w:hAnsiTheme="minorHAnsi" w:cs="Calibri"/>
          <w:sz w:val="24"/>
          <w:szCs w:val="24"/>
          <w:u w:val="single"/>
        </w:rPr>
      </w:r>
      <w:r w:rsidRPr="001865A1">
        <w:rPr>
          <w:rFonts w:asciiTheme="minorHAnsi" w:hAnsiTheme="minorHAnsi" w:cs="Calibri"/>
          <w:sz w:val="24"/>
          <w:szCs w:val="24"/>
          <w:u w:val="single"/>
        </w:rPr>
        <w:fldChar w:fldCharType="separate"/>
      </w:r>
      <w:r w:rsidRPr="001865A1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1865A1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1865A1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1865A1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1865A1">
        <w:rPr>
          <w:rFonts w:asciiTheme="minorHAnsi" w:hAnsiTheme="minorHAnsi" w:cs="Calibri"/>
          <w:noProof/>
          <w:sz w:val="24"/>
          <w:szCs w:val="24"/>
          <w:u w:val="single"/>
        </w:rPr>
        <w:t> </w:t>
      </w:r>
      <w:r w:rsidRPr="001865A1">
        <w:rPr>
          <w:rFonts w:asciiTheme="minorHAnsi" w:hAnsiTheme="minorHAnsi" w:cs="Calibri"/>
          <w:sz w:val="24"/>
          <w:szCs w:val="24"/>
          <w:u w:val="single"/>
        </w:rPr>
        <w:fldChar w:fldCharType="end"/>
      </w:r>
      <w:bookmarkEnd w:id="13"/>
      <w:r w:rsidRPr="0087666F">
        <w:rPr>
          <w:rFonts w:asciiTheme="minorHAnsi" w:hAnsiTheme="minorHAnsi" w:cs="Calibri"/>
          <w:color w:val="2B579A"/>
          <w:sz w:val="24"/>
          <w:szCs w:val="24"/>
          <w:u w:val="single"/>
          <w:shd w:val="clear" w:color="auto" w:fill="E6E6E6"/>
        </w:rPr>
        <w:br/>
      </w:r>
    </w:p>
    <w:p w14:paraId="0C49889F" w14:textId="77777777" w:rsidR="002F33A6" w:rsidRPr="0087666F" w:rsidRDefault="00C21B1B" w:rsidP="008D0BE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Theme="minorHAnsi" w:hAnsiTheme="minorHAnsi" w:cs="Calibri"/>
          <w:b/>
          <w:sz w:val="24"/>
          <w:szCs w:val="24"/>
        </w:rPr>
      </w:pPr>
      <w:r w:rsidRPr="0087666F">
        <w:rPr>
          <w:rFonts w:asciiTheme="minorHAnsi" w:hAnsiTheme="minorHAnsi" w:cs="Calibri"/>
          <w:b/>
          <w:sz w:val="24"/>
          <w:szCs w:val="24"/>
        </w:rPr>
        <w:t>I</w:t>
      </w:r>
      <w:r w:rsidR="002F33A6" w:rsidRPr="0087666F">
        <w:rPr>
          <w:rFonts w:asciiTheme="minorHAnsi" w:hAnsiTheme="minorHAnsi" w:cs="Calibri"/>
          <w:b/>
          <w:sz w:val="24"/>
          <w:szCs w:val="24"/>
        </w:rPr>
        <w:t>V. Required Documents</w:t>
      </w:r>
    </w:p>
    <w:p w14:paraId="7C0AECFC" w14:textId="77777777" w:rsidR="001D0B04" w:rsidRDefault="002F33A6" w:rsidP="00141549">
      <w:pPr>
        <w:rPr>
          <w:rFonts w:asciiTheme="minorHAnsi" w:hAnsiTheme="minorHAnsi" w:cs="Calibri"/>
          <w:sz w:val="24"/>
          <w:szCs w:val="24"/>
        </w:rPr>
      </w:pPr>
      <w:r w:rsidRPr="001865A1">
        <w:rPr>
          <w:rFonts w:asciiTheme="minorHAnsi" w:hAnsiTheme="minorHAnsi" w:cs="Calibri"/>
          <w:sz w:val="24"/>
          <w:szCs w:val="24"/>
        </w:rPr>
        <w:t xml:space="preserve">The </w:t>
      </w:r>
      <w:hyperlink r:id="rId17" w:history="1">
        <w:r w:rsidRPr="001865A1">
          <w:rPr>
            <w:rStyle w:val="Hyperlink"/>
            <w:rFonts w:asciiTheme="minorHAnsi" w:hAnsiTheme="minorHAnsi" w:cs="Calibri"/>
            <w:sz w:val="24"/>
            <w:szCs w:val="24"/>
          </w:rPr>
          <w:t>Multifamily Secure Upload Tool</w:t>
        </w:r>
      </w:hyperlink>
      <w:r w:rsidRPr="001865A1">
        <w:rPr>
          <w:rStyle w:val="Hyperlink"/>
          <w:rFonts w:asciiTheme="minorHAnsi" w:hAnsiTheme="minorHAnsi" w:cs="Calibri"/>
          <w:sz w:val="24"/>
          <w:szCs w:val="24"/>
          <w:u w:val="none"/>
        </w:rPr>
        <w:t xml:space="preserve"> </w:t>
      </w:r>
      <w:r w:rsidRPr="001865A1">
        <w:rPr>
          <w:rFonts w:asciiTheme="minorHAnsi" w:hAnsiTheme="minorHAnsi" w:cs="Calibri"/>
          <w:sz w:val="24"/>
          <w:szCs w:val="24"/>
        </w:rPr>
        <w:t xml:space="preserve">will direct </w:t>
      </w:r>
      <w:r w:rsidR="00FC0FCC" w:rsidRPr="001865A1">
        <w:rPr>
          <w:rFonts w:asciiTheme="minorHAnsi" w:hAnsiTheme="minorHAnsi" w:cs="Calibri"/>
          <w:sz w:val="24"/>
          <w:szCs w:val="24"/>
        </w:rPr>
        <w:t>the applicant</w:t>
      </w:r>
      <w:r w:rsidRPr="001865A1">
        <w:rPr>
          <w:rFonts w:asciiTheme="minorHAnsi" w:hAnsiTheme="minorHAnsi" w:cs="Calibri"/>
          <w:sz w:val="24"/>
          <w:szCs w:val="24"/>
        </w:rPr>
        <w:t xml:space="preserve"> to send items to mhfa.app@state.mn.us. Review the </w:t>
      </w:r>
      <w:hyperlink r:id="rId18" w:history="1">
        <w:r w:rsidRPr="001865A1">
          <w:rPr>
            <w:rFonts w:asciiTheme="minorHAnsi" w:hAnsiTheme="minorHAnsi" w:cs="Calibri"/>
            <w:color w:val="0000FF"/>
            <w:sz w:val="24"/>
            <w:szCs w:val="24"/>
            <w:u w:val="single"/>
          </w:rPr>
          <w:t>Upload Tool Instructions</w:t>
        </w:r>
      </w:hyperlink>
      <w:r w:rsidRPr="001865A1">
        <w:rPr>
          <w:rFonts w:asciiTheme="minorHAnsi" w:hAnsiTheme="minorHAnsi" w:cs="Calibri"/>
          <w:sz w:val="24"/>
          <w:szCs w:val="24"/>
        </w:rPr>
        <w:t xml:space="preserve"> for more information.</w:t>
      </w:r>
      <w:r w:rsidR="00EE1337" w:rsidRPr="001865A1">
        <w:rPr>
          <w:rFonts w:asciiTheme="minorHAnsi" w:hAnsiTheme="minorHAnsi" w:cs="Calibri"/>
          <w:sz w:val="24"/>
          <w:szCs w:val="24"/>
        </w:rPr>
        <w:t xml:space="preserve"> Late applications will not be accepted.</w:t>
      </w:r>
      <w:r w:rsidR="001D0B04">
        <w:rPr>
          <w:rFonts w:asciiTheme="minorHAnsi" w:hAnsiTheme="minorHAnsi" w:cs="Calibri"/>
          <w:sz w:val="24"/>
          <w:szCs w:val="24"/>
        </w:rPr>
        <w:t xml:space="preserve"> </w:t>
      </w:r>
    </w:p>
    <w:p w14:paraId="4A328CB6" w14:textId="77777777" w:rsidR="001D0B04" w:rsidRDefault="001D0B04" w:rsidP="00141549">
      <w:pPr>
        <w:rPr>
          <w:rFonts w:asciiTheme="minorHAnsi" w:hAnsiTheme="minorHAnsi" w:cs="Calibri"/>
          <w:sz w:val="24"/>
          <w:szCs w:val="24"/>
        </w:rPr>
      </w:pPr>
    </w:p>
    <w:p w14:paraId="104D040D" w14:textId="77777777" w:rsidR="001D0B04" w:rsidRPr="00EE4D9A" w:rsidRDefault="001D0B04" w:rsidP="001D0B04">
      <w:pPr>
        <w:spacing w:after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Submit the following application materials no later than </w:t>
      </w:r>
      <w:r w:rsidRPr="00E002FA">
        <w:rPr>
          <w:rFonts w:asciiTheme="minorHAnsi" w:hAnsiTheme="minorHAnsi" w:cs="Calibri"/>
          <w:b/>
          <w:bCs/>
          <w:sz w:val="24"/>
          <w:szCs w:val="24"/>
        </w:rPr>
        <w:t xml:space="preserve">Wednesday, </w:t>
      </w:r>
      <w:r w:rsidR="001A1FA8" w:rsidRPr="00E002FA">
        <w:rPr>
          <w:rFonts w:asciiTheme="minorHAnsi" w:hAnsiTheme="minorHAnsi" w:cs="Calibri"/>
          <w:b/>
          <w:bCs/>
          <w:sz w:val="24"/>
          <w:szCs w:val="24"/>
        </w:rPr>
        <w:t xml:space="preserve">April </w:t>
      </w:r>
      <w:r w:rsidRPr="00E002FA">
        <w:rPr>
          <w:rFonts w:asciiTheme="minorHAnsi" w:hAnsiTheme="minorHAnsi" w:cs="Calibri"/>
          <w:b/>
          <w:bCs/>
          <w:sz w:val="24"/>
          <w:szCs w:val="24"/>
        </w:rPr>
        <w:t>5, 2023</w:t>
      </w:r>
      <w:r>
        <w:rPr>
          <w:rFonts w:asciiTheme="minorHAnsi" w:hAnsiTheme="minorHAnsi" w:cs="Calibri"/>
          <w:sz w:val="24"/>
          <w:szCs w:val="24"/>
        </w:rPr>
        <w:t xml:space="preserve">, at </w:t>
      </w:r>
      <w:r w:rsidR="00DB17D6">
        <w:rPr>
          <w:rFonts w:asciiTheme="minorHAnsi" w:hAnsiTheme="minorHAnsi" w:cs="Calibri"/>
          <w:sz w:val="24"/>
          <w:szCs w:val="24"/>
        </w:rPr>
        <w:t>12 p.m.</w:t>
      </w:r>
      <w:r>
        <w:rPr>
          <w:rFonts w:asciiTheme="minorHAnsi" w:hAnsiTheme="minorHAnsi" w:cs="Calibri"/>
          <w:sz w:val="24"/>
          <w:szCs w:val="24"/>
        </w:rPr>
        <w:t xml:space="preserve"> Central Time using the Multifamily Secure Upload Tool:</w:t>
      </w:r>
    </w:p>
    <w:p w14:paraId="75A129B5" w14:textId="77777777" w:rsidR="00DE554F" w:rsidRPr="001865A1" w:rsidRDefault="002F33A6" w:rsidP="00FF17FD">
      <w:pPr>
        <w:pStyle w:val="ListParagraph"/>
        <w:widowControl/>
        <w:numPr>
          <w:ilvl w:val="0"/>
          <w:numId w:val="32"/>
        </w:numPr>
        <w:spacing w:after="120"/>
        <w:rPr>
          <w:rFonts w:asciiTheme="minorHAnsi" w:eastAsiaTheme="minorEastAsia" w:hAnsiTheme="minorHAnsi" w:cs="Calibri"/>
          <w:sz w:val="24"/>
          <w:szCs w:val="24"/>
        </w:rPr>
      </w:pPr>
      <w:bookmarkStart w:id="14" w:name="_Hlk123046771"/>
      <w:r w:rsidRPr="001865A1">
        <w:rPr>
          <w:rFonts w:asciiTheme="minorHAnsi" w:hAnsiTheme="minorHAnsi" w:cs="Calibri"/>
          <w:sz w:val="24"/>
          <w:szCs w:val="24"/>
        </w:rPr>
        <w:lastRenderedPageBreak/>
        <w:t xml:space="preserve">Application </w:t>
      </w:r>
      <w:r w:rsidR="001970BB" w:rsidRPr="001865A1">
        <w:rPr>
          <w:rFonts w:asciiTheme="minorHAnsi" w:hAnsiTheme="minorHAnsi" w:cs="Calibri"/>
          <w:sz w:val="24"/>
          <w:szCs w:val="24"/>
        </w:rPr>
        <w:t>(this document)</w:t>
      </w:r>
      <w:r w:rsidRPr="001865A1">
        <w:rPr>
          <w:rFonts w:asciiTheme="minorHAnsi" w:hAnsiTheme="minorHAnsi" w:cs="Calibri"/>
          <w:sz w:val="24"/>
          <w:szCs w:val="24"/>
        </w:rPr>
        <w:t xml:space="preserve"> </w:t>
      </w:r>
    </w:p>
    <w:p w14:paraId="42C9ED6E" w14:textId="77777777" w:rsidR="002F33A6" w:rsidRPr="001865A1" w:rsidRDefault="00A0054D" w:rsidP="00FF17FD">
      <w:pPr>
        <w:pStyle w:val="ListParagraph"/>
        <w:widowControl/>
        <w:numPr>
          <w:ilvl w:val="0"/>
          <w:numId w:val="32"/>
        </w:numPr>
        <w:spacing w:after="120"/>
        <w:rPr>
          <w:rFonts w:asciiTheme="minorHAnsi" w:eastAsiaTheme="minorEastAsia" w:hAnsiTheme="minorHAnsi" w:cs="Calibri"/>
          <w:sz w:val="24"/>
          <w:szCs w:val="24"/>
        </w:rPr>
      </w:pPr>
      <w:hyperlink r:id="rId19" w:history="1">
        <w:r w:rsidR="00046BE0" w:rsidRPr="00BF4612">
          <w:rPr>
            <w:rStyle w:val="Hyperlink"/>
            <w:rFonts w:asciiTheme="minorHAnsi" w:hAnsiTheme="minorHAnsi" w:cs="Calibri"/>
            <w:sz w:val="24"/>
            <w:szCs w:val="24"/>
          </w:rPr>
          <w:t xml:space="preserve">Application </w:t>
        </w:r>
        <w:r w:rsidR="002F33A6" w:rsidRPr="00BF4612">
          <w:rPr>
            <w:rStyle w:val="Hyperlink"/>
            <w:rFonts w:asciiTheme="minorHAnsi" w:hAnsiTheme="minorHAnsi" w:cs="Calibri"/>
            <w:sz w:val="24"/>
            <w:szCs w:val="24"/>
          </w:rPr>
          <w:t>Signature Page</w:t>
        </w:r>
      </w:hyperlink>
      <w:r w:rsidR="002F33A6" w:rsidRPr="001865A1">
        <w:rPr>
          <w:rFonts w:asciiTheme="minorHAnsi" w:hAnsiTheme="minorHAnsi" w:cs="Calibri"/>
          <w:sz w:val="24"/>
          <w:szCs w:val="24"/>
        </w:rPr>
        <w:t xml:space="preserve"> </w:t>
      </w:r>
      <w:r w:rsidR="001D0B04">
        <w:rPr>
          <w:rFonts w:asciiTheme="minorHAnsi" w:hAnsiTheme="minorHAnsi" w:cs="Calibri"/>
          <w:sz w:val="24"/>
          <w:szCs w:val="24"/>
        </w:rPr>
        <w:t>(wet, digital, or electronic signatures will be accepted)</w:t>
      </w:r>
    </w:p>
    <w:p w14:paraId="57A6655C" w14:textId="77777777" w:rsidR="002F33A6" w:rsidRPr="001865A1" w:rsidRDefault="00A0054D" w:rsidP="00FF17FD">
      <w:pPr>
        <w:pStyle w:val="ListParagraph"/>
        <w:widowControl/>
        <w:numPr>
          <w:ilvl w:val="0"/>
          <w:numId w:val="31"/>
        </w:numPr>
        <w:spacing w:after="120"/>
        <w:rPr>
          <w:rFonts w:asciiTheme="minorHAnsi" w:eastAsiaTheme="minorEastAsia" w:hAnsiTheme="minorHAnsi" w:cs="Calibri"/>
          <w:sz w:val="24"/>
          <w:szCs w:val="24"/>
        </w:rPr>
      </w:pPr>
      <w:hyperlink r:id="rId20" w:history="1">
        <w:r w:rsidR="002F33A6" w:rsidRPr="00057E9A">
          <w:rPr>
            <w:rStyle w:val="Hyperlink"/>
            <w:rFonts w:asciiTheme="minorHAnsi" w:hAnsiTheme="minorHAnsi" w:cs="Calibri"/>
            <w:sz w:val="24"/>
            <w:szCs w:val="24"/>
          </w:rPr>
          <w:t>Budget</w:t>
        </w:r>
      </w:hyperlink>
      <w:r w:rsidR="002F33A6" w:rsidRPr="001865A1">
        <w:rPr>
          <w:rFonts w:asciiTheme="minorHAnsi" w:hAnsiTheme="minorHAnsi" w:cs="Calibri"/>
          <w:sz w:val="24"/>
          <w:szCs w:val="24"/>
        </w:rPr>
        <w:t xml:space="preserve"> </w:t>
      </w:r>
    </w:p>
    <w:p w14:paraId="258B5071" w14:textId="77777777" w:rsidR="00574CEE" w:rsidRPr="001865A1" w:rsidRDefault="00574CEE" w:rsidP="00FF17FD">
      <w:pPr>
        <w:pStyle w:val="ListParagraph"/>
        <w:widowControl/>
        <w:numPr>
          <w:ilvl w:val="0"/>
          <w:numId w:val="31"/>
        </w:numPr>
        <w:spacing w:after="120"/>
        <w:rPr>
          <w:rFonts w:asciiTheme="minorHAnsi" w:eastAsiaTheme="minorEastAsia" w:hAnsiTheme="minorHAnsi" w:cs="Calibri"/>
          <w:sz w:val="24"/>
          <w:szCs w:val="24"/>
        </w:rPr>
      </w:pPr>
      <w:r w:rsidRPr="001865A1">
        <w:rPr>
          <w:rFonts w:asciiTheme="minorHAnsi" w:hAnsiTheme="minorHAnsi" w:cs="Calibri"/>
          <w:sz w:val="24"/>
          <w:szCs w:val="24"/>
        </w:rPr>
        <w:t>Work Plan</w:t>
      </w:r>
      <w:r w:rsidR="00BF4612" w:rsidRPr="001865A1">
        <w:rPr>
          <w:rFonts w:ascii="Calibri" w:hAnsi="Calibri" w:cs="Calibri"/>
          <w:sz w:val="24"/>
          <w:szCs w:val="24"/>
        </w:rPr>
        <w:t xml:space="preserve"> </w:t>
      </w:r>
      <w:r w:rsidR="00BF4612">
        <w:rPr>
          <w:rFonts w:ascii="Calibri" w:hAnsi="Calibri" w:cs="Calibri"/>
          <w:sz w:val="24"/>
          <w:szCs w:val="24"/>
        </w:rPr>
        <w:t>(</w:t>
      </w:r>
      <w:hyperlink r:id="rId21" w:history="1">
        <w:r w:rsidR="00BF4612" w:rsidRPr="00057E9A">
          <w:rPr>
            <w:rStyle w:val="Hyperlink"/>
            <w:rFonts w:ascii="Calibri" w:hAnsi="Calibri" w:cs="Calibri"/>
            <w:bCs/>
            <w:sz w:val="24"/>
            <w:szCs w:val="24"/>
          </w:rPr>
          <w:t>Word version</w:t>
        </w:r>
      </w:hyperlink>
      <w:r w:rsidR="00BF4612">
        <w:rPr>
          <w:rFonts w:ascii="Calibri" w:hAnsi="Calibri" w:cs="Calibri"/>
          <w:bCs/>
          <w:sz w:val="24"/>
          <w:szCs w:val="24"/>
        </w:rPr>
        <w:t>) | (</w:t>
      </w:r>
      <w:hyperlink r:id="rId22" w:history="1">
        <w:r w:rsidR="00BF4612" w:rsidRPr="00057E9A">
          <w:rPr>
            <w:rStyle w:val="Hyperlink"/>
            <w:rFonts w:ascii="Calibri" w:hAnsi="Calibri" w:cs="Calibri"/>
            <w:bCs/>
            <w:sz w:val="24"/>
            <w:szCs w:val="24"/>
          </w:rPr>
          <w:t>RTF version</w:t>
        </w:r>
      </w:hyperlink>
      <w:r w:rsidR="00BF4612">
        <w:rPr>
          <w:rFonts w:ascii="Calibri" w:hAnsi="Calibri" w:cs="Calibri"/>
          <w:bCs/>
          <w:sz w:val="24"/>
          <w:szCs w:val="24"/>
        </w:rPr>
        <w:t>)</w:t>
      </w:r>
    </w:p>
    <w:p w14:paraId="6C99C69B" w14:textId="77777777" w:rsidR="00587D93" w:rsidRPr="00587D93" w:rsidRDefault="00587D93" w:rsidP="001865A1">
      <w:pPr>
        <w:pStyle w:val="ListParagraph"/>
        <w:widowControl/>
        <w:numPr>
          <w:ilvl w:val="0"/>
          <w:numId w:val="31"/>
        </w:numPr>
        <w:spacing w:after="120" w:line="271" w:lineRule="auto"/>
        <w:contextualSpacing/>
        <w:rPr>
          <w:rFonts w:asciiTheme="minorHAnsi" w:hAnsiTheme="minorHAnsi" w:cs="Calibri"/>
          <w:sz w:val="24"/>
          <w:szCs w:val="24"/>
        </w:rPr>
      </w:pPr>
      <w:bookmarkStart w:id="15" w:name="_Hlk63762472"/>
      <w:r w:rsidRPr="00587D93">
        <w:rPr>
          <w:rFonts w:asciiTheme="minorHAnsi" w:hAnsiTheme="minorHAnsi" w:cs="Calibri"/>
          <w:bCs/>
          <w:iCs/>
          <w:sz w:val="24"/>
          <w:szCs w:val="24"/>
        </w:rPr>
        <w:t xml:space="preserve">Applicant current </w:t>
      </w:r>
      <w:r w:rsidRPr="00587D93">
        <w:rPr>
          <w:rFonts w:asciiTheme="minorHAnsi" w:hAnsiTheme="minorHAnsi" w:cs="Calibri"/>
          <w:sz w:val="24"/>
          <w:szCs w:val="24"/>
        </w:rPr>
        <w:t>financial information* (does not apply to any governmental organizations or Tribal Nations)</w:t>
      </w:r>
    </w:p>
    <w:p w14:paraId="6265140E" w14:textId="77777777" w:rsidR="00E92F32" w:rsidRPr="001865A1" w:rsidRDefault="00587D93" w:rsidP="001865A1">
      <w:pPr>
        <w:pStyle w:val="ListParagraph"/>
        <w:spacing w:after="120"/>
      </w:pPr>
      <w:r w:rsidRPr="00587D93">
        <w:rPr>
          <w:rFonts w:asciiTheme="minorHAnsi" w:hAnsiTheme="minorHAnsi" w:cs="Calibri"/>
          <w:b/>
          <w:bCs/>
          <w:sz w:val="24"/>
          <w:szCs w:val="24"/>
        </w:rPr>
        <w:t>*Note:</w:t>
      </w:r>
      <w:r w:rsidRPr="00587D93">
        <w:rPr>
          <w:rFonts w:asciiTheme="minorHAnsi" w:hAnsiTheme="minorHAnsi" w:cs="Calibri"/>
          <w:sz w:val="24"/>
          <w:szCs w:val="24"/>
        </w:rPr>
        <w:t xml:space="preserve"> Nongovernmental organizations applying for $25,000</w:t>
      </w:r>
      <w:r w:rsidR="00EE7709">
        <w:rPr>
          <w:rFonts w:asciiTheme="minorHAnsi" w:hAnsiTheme="minorHAnsi" w:cs="Calibri"/>
          <w:sz w:val="24"/>
          <w:szCs w:val="24"/>
        </w:rPr>
        <w:t xml:space="preserve"> </w:t>
      </w:r>
      <w:r w:rsidRPr="00587D93">
        <w:rPr>
          <w:rFonts w:asciiTheme="minorHAnsi" w:hAnsiTheme="minorHAnsi" w:cs="Calibri"/>
          <w:sz w:val="24"/>
          <w:szCs w:val="24"/>
        </w:rPr>
        <w:t>or more must supply the following financial documentation depending on the organization’s total gross revenue (refer to the table below):</w:t>
      </w:r>
    </w:p>
    <w:tbl>
      <w:tblPr>
        <w:tblStyle w:val="TableGrid11"/>
        <w:tblW w:w="0" w:type="auto"/>
        <w:tblInd w:w="828" w:type="dxa"/>
        <w:tblLook w:val="04A0" w:firstRow="1" w:lastRow="0" w:firstColumn="1" w:lastColumn="0" w:noHBand="0" w:noVBand="1"/>
      </w:tblPr>
      <w:tblGrid>
        <w:gridCol w:w="3540"/>
        <w:gridCol w:w="5100"/>
      </w:tblGrid>
      <w:tr w:rsidR="002F33A6" w:rsidRPr="001865A1" w14:paraId="29F1AA96" w14:textId="77777777" w:rsidTr="00141549">
        <w:trPr>
          <w:trHeight w:val="432"/>
        </w:trPr>
        <w:tc>
          <w:tcPr>
            <w:tcW w:w="3540" w:type="dxa"/>
            <w:shd w:val="clear" w:color="auto" w:fill="D9D9D9" w:themeFill="background1" w:themeFillShade="D9"/>
            <w:hideMark/>
          </w:tcPr>
          <w:p w14:paraId="5ABF3EB7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5100" w:type="dxa"/>
            <w:shd w:val="clear" w:color="auto" w:fill="D9D9D9" w:themeFill="background1" w:themeFillShade="D9"/>
            <w:hideMark/>
          </w:tcPr>
          <w:p w14:paraId="75D5E651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 Gross Revenue</w:t>
            </w:r>
          </w:p>
        </w:tc>
      </w:tr>
      <w:tr w:rsidR="002F33A6" w:rsidRPr="001865A1" w14:paraId="269F7294" w14:textId="77777777" w:rsidTr="00141549">
        <w:trPr>
          <w:trHeight w:val="432"/>
        </w:trPr>
        <w:tc>
          <w:tcPr>
            <w:tcW w:w="3540" w:type="dxa"/>
            <w:hideMark/>
          </w:tcPr>
          <w:p w14:paraId="372A0B64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Board-review Financial Statements</w:t>
            </w:r>
          </w:p>
        </w:tc>
        <w:tc>
          <w:tcPr>
            <w:tcW w:w="5100" w:type="dxa"/>
            <w:hideMark/>
          </w:tcPr>
          <w:p w14:paraId="6303DF6E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Under $50,000 (or not in existence long enough to have completed IRS Form 990 or an audit)</w:t>
            </w:r>
          </w:p>
        </w:tc>
      </w:tr>
      <w:tr w:rsidR="002F33A6" w:rsidRPr="001865A1" w14:paraId="502CE55B" w14:textId="77777777" w:rsidTr="00141549">
        <w:trPr>
          <w:trHeight w:val="432"/>
        </w:trPr>
        <w:tc>
          <w:tcPr>
            <w:tcW w:w="3540" w:type="dxa"/>
            <w:hideMark/>
          </w:tcPr>
          <w:p w14:paraId="4DFB55A8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IRS Form 990 and Aging Schedule</w:t>
            </w:r>
          </w:p>
        </w:tc>
        <w:tc>
          <w:tcPr>
            <w:tcW w:w="5100" w:type="dxa"/>
            <w:hideMark/>
          </w:tcPr>
          <w:p w14:paraId="3E11E938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$50,000-$750,000</w:t>
            </w:r>
          </w:p>
        </w:tc>
      </w:tr>
      <w:tr w:rsidR="002F33A6" w:rsidRPr="001865A1" w14:paraId="4BEC7966" w14:textId="77777777" w:rsidTr="00141549">
        <w:trPr>
          <w:trHeight w:val="432"/>
        </w:trPr>
        <w:tc>
          <w:tcPr>
            <w:tcW w:w="3540" w:type="dxa"/>
            <w:hideMark/>
          </w:tcPr>
          <w:p w14:paraId="6567AFFE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Certified Financial Audit</w:t>
            </w:r>
          </w:p>
        </w:tc>
        <w:tc>
          <w:tcPr>
            <w:tcW w:w="5100" w:type="dxa"/>
            <w:hideMark/>
          </w:tcPr>
          <w:p w14:paraId="55D79E9B" w14:textId="77777777" w:rsidR="002F33A6" w:rsidRPr="001865A1" w:rsidRDefault="002F33A6" w:rsidP="002C3E2E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1865A1">
              <w:rPr>
                <w:rFonts w:asciiTheme="minorHAnsi" w:hAnsiTheme="minorHAnsi" w:cs="Calibri"/>
                <w:bCs/>
                <w:sz w:val="24"/>
                <w:szCs w:val="24"/>
              </w:rPr>
              <w:t>Over $750,000</w:t>
            </w:r>
          </w:p>
        </w:tc>
      </w:tr>
    </w:tbl>
    <w:bookmarkEnd w:id="14"/>
    <w:p w14:paraId="49FA16C5" w14:textId="77777777" w:rsidR="00421014" w:rsidRPr="00421014" w:rsidRDefault="002F33A6" w:rsidP="00141549">
      <w:pPr>
        <w:spacing w:before="120"/>
        <w:rPr>
          <w:rFonts w:asciiTheme="minorHAnsi" w:hAnsiTheme="minorHAnsi" w:cs="Calibri"/>
          <w:color w:val="000000"/>
          <w:sz w:val="24"/>
          <w:szCs w:val="24"/>
        </w:rPr>
        <w:sectPr w:rsidR="00421014" w:rsidRPr="00421014" w:rsidSect="008661B6">
          <w:footerReference w:type="defaul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87666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NOTE: </w:t>
      </w:r>
      <w:r w:rsidRPr="0087666F">
        <w:rPr>
          <w:rFonts w:asciiTheme="minorHAnsi" w:hAnsiTheme="minorHAnsi" w:cs="Calibri"/>
          <w:color w:val="000000"/>
          <w:sz w:val="24"/>
          <w:szCs w:val="24"/>
        </w:rPr>
        <w:t>The subject line for the items submitted via the instructions above should be:</w:t>
      </w:r>
      <w:r w:rsidRPr="00E92F32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="00584720" w:rsidRPr="00BB33DD">
        <w:rPr>
          <w:rFonts w:ascii="Calibri" w:hAnsi="Calibri"/>
          <w:b/>
          <w:bCs/>
          <w:color w:val="000000"/>
          <w:sz w:val="24"/>
          <w:szCs w:val="24"/>
        </w:rPr>
        <w:t>Regional Planning Grant to Prevent and End Homelessness</w:t>
      </w:r>
      <w:r w:rsidR="00C43755" w:rsidRPr="00E92F32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00300A3C">
        <w:rPr>
          <w:rFonts w:asciiTheme="minorHAnsi" w:hAnsiTheme="minorHAnsi" w:cs="Calibri"/>
          <w:b/>
          <w:bCs/>
          <w:color w:val="000000"/>
          <w:sz w:val="24"/>
          <w:szCs w:val="24"/>
        </w:rPr>
        <w:t>RFP_Applicant name_Name of document</w:t>
      </w:r>
      <w:bookmarkEnd w:id="15"/>
      <w:r w:rsidR="00490379" w:rsidRPr="00300A3C">
        <w:rPr>
          <w:rFonts w:asciiTheme="minorHAnsi" w:hAnsiTheme="minorHAnsi" w:cs="Calibri"/>
          <w:b/>
          <w:bCs/>
          <w:color w:val="000000"/>
          <w:sz w:val="24"/>
          <w:szCs w:val="24"/>
        </w:rPr>
        <w:t>.</w:t>
      </w:r>
    </w:p>
    <w:p w14:paraId="1A485FCE" w14:textId="77777777" w:rsidR="00421014" w:rsidRDefault="00421014" w:rsidP="001865A1">
      <w:pPr>
        <w:widowControl/>
        <w:rPr>
          <w:rFonts w:asciiTheme="minorHAnsi" w:hAnsiTheme="minorHAnsi" w:cs="Calibri"/>
          <w:color w:val="000000"/>
          <w:sz w:val="24"/>
          <w:szCs w:val="24"/>
        </w:rPr>
      </w:pPr>
    </w:p>
    <w:p w14:paraId="65902C50" w14:textId="77777777" w:rsidR="001F6D6D" w:rsidRPr="002819E4" w:rsidRDefault="001F6D6D" w:rsidP="001865A1">
      <w:pPr>
        <w:spacing w:after="120"/>
        <w:rPr>
          <w:rFonts w:ascii="Calibri" w:hAnsi="Calibri" w:cs="Calibri"/>
          <w:sz w:val="24"/>
          <w:szCs w:val="24"/>
        </w:rPr>
      </w:pPr>
      <w:r w:rsidRPr="002819E4">
        <w:rPr>
          <w:rFonts w:ascii="Calibri" w:hAnsi="Calibri" w:cs="Calibri"/>
          <w:sz w:val="24"/>
          <w:szCs w:val="24"/>
        </w:rPr>
        <w:t xml:space="preserve">If an applicant is selected for funding, Minnesota Housing </w:t>
      </w:r>
      <w:r w:rsidR="00DD10C0">
        <w:rPr>
          <w:rFonts w:ascii="Calibri" w:hAnsi="Calibri" w:cs="Calibri"/>
          <w:sz w:val="24"/>
          <w:szCs w:val="24"/>
        </w:rPr>
        <w:t>prefer</w:t>
      </w:r>
      <w:r w:rsidRPr="002819E4">
        <w:rPr>
          <w:rFonts w:ascii="Calibri" w:hAnsi="Calibri" w:cs="Calibri"/>
          <w:sz w:val="24"/>
          <w:szCs w:val="24"/>
        </w:rPr>
        <w:t xml:space="preserve"> the following due diligence items be submitted </w:t>
      </w:r>
      <w:r w:rsidR="00DD10C0">
        <w:rPr>
          <w:rFonts w:ascii="Calibri" w:hAnsi="Calibri" w:cs="Calibri"/>
          <w:sz w:val="24"/>
          <w:szCs w:val="24"/>
        </w:rPr>
        <w:t>by</w:t>
      </w:r>
      <w:r>
        <w:rPr>
          <w:rFonts w:ascii="Calibri" w:hAnsi="Calibri" w:cs="Calibri"/>
          <w:sz w:val="24"/>
          <w:szCs w:val="24"/>
        </w:rPr>
        <w:t xml:space="preserve"> </w:t>
      </w:r>
      <w:r w:rsidR="00DD10C0">
        <w:rPr>
          <w:rFonts w:ascii="Calibri" w:hAnsi="Calibri" w:cs="Calibri"/>
          <w:b/>
          <w:bCs/>
          <w:sz w:val="24"/>
          <w:szCs w:val="24"/>
        </w:rPr>
        <w:t>Fri</w:t>
      </w:r>
      <w:r w:rsidRPr="0070201E">
        <w:rPr>
          <w:rFonts w:ascii="Calibri" w:hAnsi="Calibri" w:cs="Calibri"/>
          <w:b/>
          <w:bCs/>
          <w:sz w:val="24"/>
          <w:szCs w:val="24"/>
        </w:rPr>
        <w:t>day,</w:t>
      </w:r>
      <w:r w:rsidRPr="002819E4">
        <w:rPr>
          <w:rFonts w:ascii="Calibri" w:hAnsi="Calibri" w:cs="Calibri"/>
          <w:sz w:val="24"/>
          <w:szCs w:val="24"/>
        </w:rPr>
        <w:t xml:space="preserve"> </w:t>
      </w:r>
      <w:r w:rsidRPr="002819E4">
        <w:rPr>
          <w:rFonts w:ascii="Calibri" w:hAnsi="Calibri" w:cs="Calibri"/>
          <w:b/>
          <w:sz w:val="24"/>
          <w:szCs w:val="24"/>
        </w:rPr>
        <w:t xml:space="preserve">June </w:t>
      </w:r>
      <w:r w:rsidR="00DD10C0">
        <w:rPr>
          <w:rFonts w:ascii="Calibri" w:hAnsi="Calibri" w:cs="Calibri"/>
          <w:b/>
          <w:sz w:val="24"/>
          <w:szCs w:val="24"/>
        </w:rPr>
        <w:t>23</w:t>
      </w:r>
      <w:r w:rsidRPr="002819E4">
        <w:rPr>
          <w:rFonts w:ascii="Calibri" w:hAnsi="Calibri" w:cs="Calibri"/>
          <w:b/>
          <w:sz w:val="24"/>
          <w:szCs w:val="24"/>
        </w:rPr>
        <w:t>, 202</w:t>
      </w:r>
      <w:r>
        <w:rPr>
          <w:rFonts w:ascii="Calibri" w:hAnsi="Calibri" w:cs="Calibri"/>
          <w:b/>
          <w:sz w:val="24"/>
          <w:szCs w:val="24"/>
        </w:rPr>
        <w:t>3</w:t>
      </w:r>
      <w:r w:rsidRPr="002819E4">
        <w:rPr>
          <w:rFonts w:ascii="Calibri" w:hAnsi="Calibri" w:cs="Calibri"/>
          <w:sz w:val="24"/>
          <w:szCs w:val="24"/>
        </w:rPr>
        <w:t xml:space="preserve">: </w:t>
      </w:r>
    </w:p>
    <w:p w14:paraId="6700E807" w14:textId="77777777" w:rsidR="001F6D6D" w:rsidRPr="00597340" w:rsidRDefault="001F6D6D" w:rsidP="00FF17FD">
      <w:pPr>
        <w:numPr>
          <w:ilvl w:val="0"/>
          <w:numId w:val="33"/>
        </w:numPr>
        <w:spacing w:after="120"/>
        <w:ind w:right="-630"/>
        <w:rPr>
          <w:rFonts w:ascii="Calibri" w:hAnsi="Calibri" w:cs="Calibri"/>
          <w:iCs/>
          <w:sz w:val="24"/>
          <w:szCs w:val="24"/>
        </w:rPr>
      </w:pPr>
      <w:r w:rsidRPr="002819E4">
        <w:rPr>
          <w:rFonts w:ascii="Calibri" w:hAnsi="Calibri" w:cs="Calibri"/>
          <w:b/>
          <w:iCs/>
          <w:sz w:val="24"/>
          <w:szCs w:val="24"/>
        </w:rPr>
        <w:t xml:space="preserve">Signed Grant Contract Agreement </w:t>
      </w:r>
      <w:r w:rsidRPr="002819E4">
        <w:rPr>
          <w:rFonts w:ascii="Calibri" w:hAnsi="Calibri" w:cs="Calibri"/>
          <w:bCs/>
          <w:iCs/>
          <w:sz w:val="24"/>
          <w:szCs w:val="24"/>
        </w:rPr>
        <w:t>(provided by Minnesota Housing)</w:t>
      </w:r>
      <w:r w:rsidR="001D0B04">
        <w:rPr>
          <w:rFonts w:ascii="Calibri" w:hAnsi="Calibri" w:cs="Calibri"/>
          <w:bCs/>
          <w:iCs/>
          <w:sz w:val="24"/>
          <w:szCs w:val="24"/>
        </w:rPr>
        <w:t>.</w:t>
      </w:r>
    </w:p>
    <w:p w14:paraId="28D2551F" w14:textId="77777777" w:rsidR="001F6D6D" w:rsidRPr="00597340" w:rsidRDefault="001F6D6D" w:rsidP="00FF17FD">
      <w:pPr>
        <w:numPr>
          <w:ilvl w:val="0"/>
          <w:numId w:val="33"/>
        </w:numPr>
        <w:spacing w:after="120"/>
        <w:ind w:right="-630"/>
        <w:rPr>
          <w:rFonts w:ascii="Calibri" w:hAnsi="Calibri" w:cs="Calibri"/>
          <w:iCs/>
          <w:sz w:val="24"/>
          <w:szCs w:val="24"/>
        </w:rPr>
      </w:pPr>
      <w:r w:rsidRPr="002819E4">
        <w:rPr>
          <w:rFonts w:ascii="Calibri" w:hAnsi="Calibri" w:cs="Calibri"/>
          <w:b/>
          <w:sz w:val="24"/>
          <w:szCs w:val="24"/>
        </w:rPr>
        <w:t>Board Resolution</w:t>
      </w:r>
      <w:r w:rsidRPr="002819E4">
        <w:rPr>
          <w:rFonts w:ascii="Calibri" w:hAnsi="Calibri" w:cs="Calibri"/>
          <w:sz w:val="24"/>
          <w:szCs w:val="24"/>
        </w:rPr>
        <w:t xml:space="preserve">: A signed original, or signed and certified, copy specific to the </w:t>
      </w:r>
      <w:r>
        <w:rPr>
          <w:rFonts w:ascii="Calibri" w:hAnsi="Calibri" w:cs="Calibri"/>
          <w:sz w:val="24"/>
          <w:szCs w:val="24"/>
        </w:rPr>
        <w:t>Grant Contract Agreement</w:t>
      </w:r>
      <w:r w:rsidRPr="002819E4">
        <w:rPr>
          <w:rFonts w:ascii="Calibri" w:hAnsi="Calibri" w:cs="Calibri"/>
          <w:sz w:val="24"/>
          <w:szCs w:val="24"/>
        </w:rPr>
        <w:t xml:space="preserve"> that</w:t>
      </w:r>
      <w:r w:rsidRPr="002819E4">
        <w:rPr>
          <w:rFonts w:ascii="Calibri" w:hAnsi="Calibri" w:cs="Calibri"/>
          <w:iCs/>
          <w:sz w:val="24"/>
          <w:szCs w:val="24"/>
        </w:rPr>
        <w:t xml:space="preserve"> </w:t>
      </w:r>
      <w:r w:rsidRPr="002819E4">
        <w:rPr>
          <w:rFonts w:ascii="Calibri" w:hAnsi="Calibri" w:cs="Calibri"/>
          <w:sz w:val="24"/>
          <w:szCs w:val="24"/>
        </w:rPr>
        <w:t xml:space="preserve">designates authorized signatories, authority to enter into a </w:t>
      </w:r>
      <w:r w:rsidR="00EE7709">
        <w:rPr>
          <w:rFonts w:ascii="Calibri" w:hAnsi="Calibri" w:cs="Calibri"/>
          <w:sz w:val="24"/>
          <w:szCs w:val="24"/>
        </w:rPr>
        <w:t>Grant C</w:t>
      </w:r>
      <w:r w:rsidRPr="002819E4">
        <w:rPr>
          <w:rFonts w:ascii="Calibri" w:hAnsi="Calibri" w:cs="Calibri"/>
          <w:sz w:val="24"/>
          <w:szCs w:val="24"/>
        </w:rPr>
        <w:t>ontract</w:t>
      </w:r>
      <w:r w:rsidR="00EE7709">
        <w:rPr>
          <w:rFonts w:ascii="Calibri" w:hAnsi="Calibri" w:cs="Calibri"/>
          <w:sz w:val="24"/>
          <w:szCs w:val="24"/>
        </w:rPr>
        <w:t xml:space="preserve"> Agreement</w:t>
      </w:r>
      <w:r w:rsidRPr="002819E4">
        <w:rPr>
          <w:rFonts w:ascii="Calibri" w:hAnsi="Calibri" w:cs="Calibri"/>
          <w:sz w:val="24"/>
          <w:szCs w:val="24"/>
        </w:rPr>
        <w:t xml:space="preserve"> and that references the requested and/or awarded amount.</w:t>
      </w:r>
    </w:p>
    <w:p w14:paraId="2818546A" w14:textId="77777777" w:rsidR="001F6D6D" w:rsidRPr="00597340" w:rsidRDefault="001F6D6D" w:rsidP="00FF17FD">
      <w:pPr>
        <w:numPr>
          <w:ilvl w:val="0"/>
          <w:numId w:val="33"/>
        </w:numPr>
        <w:spacing w:after="120"/>
        <w:ind w:right="-630"/>
        <w:rPr>
          <w:rFonts w:ascii="Calibri" w:hAnsi="Calibri" w:cs="Calibri"/>
          <w:b/>
          <w:bCs/>
          <w:sz w:val="24"/>
          <w:szCs w:val="24"/>
        </w:rPr>
      </w:pPr>
      <w:r w:rsidRPr="00597340">
        <w:rPr>
          <w:rFonts w:ascii="Calibri" w:hAnsi="Calibri" w:cs="Calibri"/>
          <w:b/>
          <w:bCs/>
          <w:sz w:val="24"/>
          <w:szCs w:val="24"/>
        </w:rPr>
        <w:t xml:space="preserve">Designation </w:t>
      </w:r>
      <w:r>
        <w:rPr>
          <w:rFonts w:ascii="Calibri" w:hAnsi="Calibri" w:cs="Calibri"/>
          <w:b/>
          <w:bCs/>
          <w:sz w:val="24"/>
          <w:szCs w:val="24"/>
        </w:rPr>
        <w:t>l</w:t>
      </w:r>
      <w:r w:rsidRPr="00597340">
        <w:rPr>
          <w:rFonts w:ascii="Calibri" w:hAnsi="Calibri" w:cs="Calibri"/>
          <w:b/>
          <w:bCs/>
          <w:sz w:val="24"/>
          <w:szCs w:val="24"/>
        </w:rPr>
        <w:t>etter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7D80">
        <w:rPr>
          <w:rFonts w:ascii="Calibri" w:hAnsi="Calibri" w:cs="Calibri"/>
          <w:sz w:val="24"/>
          <w:szCs w:val="24"/>
        </w:rPr>
        <w:t>from CoCs</w:t>
      </w:r>
      <w:r w:rsidRPr="00EE4D9A">
        <w:rPr>
          <w:rFonts w:ascii="Calibri" w:hAnsi="Calibri" w:cs="Calibri"/>
          <w:sz w:val="24"/>
          <w:szCs w:val="24"/>
        </w:rPr>
        <w:t>’</w:t>
      </w:r>
      <w:r w:rsidRPr="00647D80">
        <w:rPr>
          <w:rFonts w:ascii="Calibri" w:hAnsi="Calibri" w:cs="Calibri"/>
          <w:sz w:val="24"/>
          <w:szCs w:val="24"/>
        </w:rPr>
        <w:t xml:space="preserve"> and tribes</w:t>
      </w:r>
      <w:r w:rsidRPr="00EE4D9A">
        <w:rPr>
          <w:rFonts w:ascii="Calibri" w:hAnsi="Calibri" w:cs="Calibri"/>
          <w:sz w:val="24"/>
          <w:szCs w:val="24"/>
        </w:rPr>
        <w:t>’</w:t>
      </w:r>
      <w:r w:rsidRPr="00647D80">
        <w:rPr>
          <w:rFonts w:ascii="Calibri" w:hAnsi="Calibri" w:cs="Calibri"/>
          <w:sz w:val="24"/>
          <w:szCs w:val="24"/>
        </w:rPr>
        <w:t xml:space="preserve"> planning entities</w:t>
      </w:r>
      <w:r w:rsidR="001D0B04">
        <w:rPr>
          <w:rFonts w:ascii="Calibri" w:hAnsi="Calibri" w:cs="Calibri"/>
          <w:sz w:val="24"/>
          <w:szCs w:val="24"/>
        </w:rPr>
        <w:t>.</w:t>
      </w:r>
    </w:p>
    <w:p w14:paraId="486B2B4B" w14:textId="77777777" w:rsidR="001F6D6D" w:rsidRPr="002819E4" w:rsidRDefault="001F6D6D" w:rsidP="00FF17FD">
      <w:pPr>
        <w:widowControl/>
        <w:numPr>
          <w:ilvl w:val="0"/>
          <w:numId w:val="33"/>
        </w:numPr>
        <w:spacing w:after="120"/>
        <w:rPr>
          <w:rFonts w:ascii="Calibri" w:hAnsi="Calibri" w:cs="Calibri"/>
          <w:sz w:val="24"/>
          <w:szCs w:val="24"/>
        </w:rPr>
      </w:pPr>
      <w:r w:rsidRPr="002819E4">
        <w:rPr>
          <w:rFonts w:ascii="Calibri" w:hAnsi="Calibri" w:cs="Calibri"/>
          <w:b/>
          <w:sz w:val="24"/>
          <w:szCs w:val="24"/>
        </w:rPr>
        <w:t>Certificate of Insurance with Employee Dishonesty/Crime Coverage</w:t>
      </w:r>
      <w:r w:rsidRPr="002819E4">
        <w:rPr>
          <w:rFonts w:ascii="Calibri" w:hAnsi="Calibri" w:cs="Calibri"/>
          <w:sz w:val="24"/>
          <w:szCs w:val="24"/>
        </w:rPr>
        <w:t xml:space="preserve"> in the amount of at least one-eighth of the total amount of the funding amount</w:t>
      </w:r>
      <w:r w:rsidR="00587D9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268AC58" w14:textId="77777777" w:rsidR="001F6D6D" w:rsidRPr="002819E4" w:rsidRDefault="001F6D6D" w:rsidP="00FF17FD">
      <w:pPr>
        <w:widowControl/>
        <w:numPr>
          <w:ilvl w:val="0"/>
          <w:numId w:val="33"/>
        </w:numPr>
        <w:spacing w:after="120"/>
        <w:rPr>
          <w:rFonts w:ascii="Calibri" w:hAnsi="Calibri" w:cs="Calibri"/>
          <w:sz w:val="24"/>
          <w:szCs w:val="24"/>
        </w:rPr>
      </w:pPr>
      <w:r w:rsidRPr="002819E4">
        <w:rPr>
          <w:rFonts w:ascii="Calibri" w:hAnsi="Calibri" w:cs="Calibri"/>
          <w:b/>
          <w:sz w:val="24"/>
          <w:szCs w:val="24"/>
        </w:rPr>
        <w:t xml:space="preserve">Electronic Funds Transfer (EFT) Authorization Form </w:t>
      </w:r>
      <w:r w:rsidRPr="002819E4">
        <w:rPr>
          <w:rFonts w:ascii="Calibri" w:hAnsi="Calibri" w:cs="Calibri"/>
          <w:sz w:val="24"/>
          <w:szCs w:val="24"/>
        </w:rPr>
        <w:t>for a new applicant that has been selected, or if the current EFT on file needs updates.</w:t>
      </w:r>
    </w:p>
    <w:p w14:paraId="14A88C7B" w14:textId="77777777" w:rsidR="001F6D6D" w:rsidRPr="002819E4" w:rsidRDefault="001F6D6D" w:rsidP="00FF17FD">
      <w:pPr>
        <w:widowControl/>
        <w:numPr>
          <w:ilvl w:val="0"/>
          <w:numId w:val="33"/>
        </w:numPr>
        <w:spacing w:after="120"/>
        <w:rPr>
          <w:rFonts w:ascii="Calibri" w:hAnsi="Calibri" w:cs="Calibri"/>
          <w:sz w:val="24"/>
          <w:szCs w:val="24"/>
        </w:rPr>
      </w:pPr>
      <w:r w:rsidRPr="002819E4">
        <w:rPr>
          <w:rFonts w:ascii="Calibri" w:hAnsi="Calibri" w:cs="Calibri"/>
          <w:b/>
          <w:sz w:val="24"/>
          <w:szCs w:val="24"/>
        </w:rPr>
        <w:t xml:space="preserve">Certificate of Good Standing </w:t>
      </w:r>
      <w:r w:rsidRPr="002819E4">
        <w:rPr>
          <w:rFonts w:ascii="Calibri" w:hAnsi="Calibri" w:cs="Calibri"/>
          <w:color w:val="000000"/>
          <w:sz w:val="24"/>
          <w:szCs w:val="24"/>
        </w:rPr>
        <w:t>issued by the Minnesota Secretary of State Office within 30 days (a screen shot is also an acceptable form of evidence).</w:t>
      </w:r>
      <w:r w:rsidR="005E00B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E00B2" w:rsidRPr="00E002FA">
        <w:rPr>
          <w:rFonts w:ascii="Calibri" w:hAnsi="Calibri" w:cs="Calibri"/>
          <w:color w:val="000000"/>
          <w:sz w:val="24"/>
          <w:szCs w:val="24"/>
        </w:rPr>
        <w:t>This does not apply to any governmental organizations or Tribal Nations</w:t>
      </w:r>
    </w:p>
    <w:p w14:paraId="2121FC5D" w14:textId="77777777" w:rsidR="001F6D6D" w:rsidRPr="002819E4" w:rsidRDefault="001F6D6D" w:rsidP="00FF17FD">
      <w:pPr>
        <w:widowControl/>
        <w:numPr>
          <w:ilvl w:val="0"/>
          <w:numId w:val="33"/>
        </w:num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Final</w:t>
      </w:r>
      <w:r w:rsidR="005A340E">
        <w:rPr>
          <w:rFonts w:ascii="Calibri" w:hAnsi="Calibri" w:cs="Calibri"/>
          <w:b/>
          <w:sz w:val="24"/>
          <w:szCs w:val="24"/>
        </w:rPr>
        <w:t xml:space="preserve"> approved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819E4">
        <w:rPr>
          <w:rFonts w:ascii="Calibri" w:hAnsi="Calibri" w:cs="Calibri"/>
          <w:b/>
          <w:sz w:val="24"/>
          <w:szCs w:val="24"/>
        </w:rPr>
        <w:t>Work Plan</w:t>
      </w:r>
      <w:r w:rsidRPr="002819E4">
        <w:rPr>
          <w:rFonts w:ascii="Calibri" w:hAnsi="Calibri" w:cs="Calibri"/>
          <w:sz w:val="24"/>
          <w:szCs w:val="24"/>
        </w:rPr>
        <w:t xml:space="preserve">: The selected applicant will be required to complete and submit a </w:t>
      </w:r>
      <w:r>
        <w:rPr>
          <w:rFonts w:ascii="Calibri" w:hAnsi="Calibri" w:cs="Calibri"/>
          <w:sz w:val="24"/>
          <w:szCs w:val="24"/>
        </w:rPr>
        <w:t>w</w:t>
      </w:r>
      <w:r w:rsidRPr="002819E4">
        <w:rPr>
          <w:rFonts w:ascii="Calibri" w:hAnsi="Calibri" w:cs="Calibri"/>
          <w:sz w:val="24"/>
          <w:szCs w:val="24"/>
        </w:rPr>
        <w:t xml:space="preserve">ork </w:t>
      </w:r>
      <w:r>
        <w:rPr>
          <w:rFonts w:ascii="Calibri" w:hAnsi="Calibri" w:cs="Calibri"/>
          <w:sz w:val="24"/>
          <w:szCs w:val="24"/>
        </w:rPr>
        <w:t>p</w:t>
      </w:r>
      <w:r w:rsidRPr="002819E4">
        <w:rPr>
          <w:rFonts w:ascii="Calibri" w:hAnsi="Calibri" w:cs="Calibri"/>
          <w:sz w:val="24"/>
          <w:szCs w:val="24"/>
        </w:rPr>
        <w:t>lan</w:t>
      </w:r>
      <w:r>
        <w:rPr>
          <w:rFonts w:ascii="Calibri" w:hAnsi="Calibri" w:cs="Calibri"/>
          <w:sz w:val="24"/>
          <w:szCs w:val="24"/>
        </w:rPr>
        <w:t xml:space="preserve"> on a template provided by Minnesota Housing.</w:t>
      </w:r>
      <w:r w:rsidRPr="002819E4">
        <w:rPr>
          <w:rFonts w:ascii="Calibri" w:hAnsi="Calibri" w:cs="Calibri"/>
          <w:sz w:val="24"/>
          <w:szCs w:val="24"/>
        </w:rPr>
        <w:t xml:space="preserve"> The purpose of a </w:t>
      </w:r>
      <w:r>
        <w:rPr>
          <w:rFonts w:ascii="Calibri" w:hAnsi="Calibri" w:cs="Calibri"/>
          <w:sz w:val="24"/>
          <w:szCs w:val="24"/>
        </w:rPr>
        <w:t>w</w:t>
      </w:r>
      <w:r w:rsidRPr="002819E4">
        <w:rPr>
          <w:rFonts w:ascii="Calibri" w:hAnsi="Calibri" w:cs="Calibri"/>
          <w:sz w:val="24"/>
          <w:szCs w:val="24"/>
        </w:rPr>
        <w:t xml:space="preserve">ork </w:t>
      </w:r>
      <w:r>
        <w:rPr>
          <w:rFonts w:ascii="Calibri" w:hAnsi="Calibri" w:cs="Calibri"/>
          <w:sz w:val="24"/>
          <w:szCs w:val="24"/>
        </w:rPr>
        <w:t>p</w:t>
      </w:r>
      <w:r w:rsidRPr="002819E4">
        <w:rPr>
          <w:rFonts w:ascii="Calibri" w:hAnsi="Calibri" w:cs="Calibri"/>
          <w:sz w:val="24"/>
          <w:szCs w:val="24"/>
        </w:rPr>
        <w:t xml:space="preserve">lan is to describe changes to the application </w:t>
      </w:r>
      <w:proofErr w:type="gramStart"/>
      <w:r w:rsidRPr="002819E4">
        <w:rPr>
          <w:rFonts w:ascii="Calibri" w:hAnsi="Calibri" w:cs="Calibri"/>
          <w:sz w:val="24"/>
          <w:szCs w:val="24"/>
        </w:rPr>
        <w:t>as a result of</w:t>
      </w:r>
      <w:proofErr w:type="gramEnd"/>
      <w:r w:rsidRPr="002819E4">
        <w:rPr>
          <w:rFonts w:ascii="Calibri" w:hAnsi="Calibri" w:cs="Calibri"/>
          <w:sz w:val="24"/>
          <w:szCs w:val="24"/>
        </w:rPr>
        <w:t xml:space="preserve"> the final award amount and requirements. </w:t>
      </w:r>
    </w:p>
    <w:p w14:paraId="2FDB3FAC" w14:textId="77777777" w:rsidR="001F6D6D" w:rsidRPr="002819E4" w:rsidRDefault="001F6D6D" w:rsidP="00FF17FD">
      <w:pPr>
        <w:widowControl/>
        <w:numPr>
          <w:ilvl w:val="0"/>
          <w:numId w:val="33"/>
        </w:numPr>
        <w:contextualSpacing/>
        <w:rPr>
          <w:rFonts w:ascii="Calibri" w:hAnsi="Calibri" w:cs="Calibri"/>
          <w:sz w:val="24"/>
          <w:szCs w:val="24"/>
        </w:rPr>
      </w:pPr>
      <w:r w:rsidRPr="002819E4">
        <w:rPr>
          <w:rFonts w:ascii="Calibri" w:hAnsi="Calibri" w:cs="Calibri"/>
          <w:b/>
          <w:sz w:val="24"/>
          <w:szCs w:val="24"/>
        </w:rPr>
        <w:lastRenderedPageBreak/>
        <w:t xml:space="preserve">Final </w:t>
      </w:r>
      <w:r w:rsidR="005A340E">
        <w:rPr>
          <w:rFonts w:ascii="Calibri" w:hAnsi="Calibri" w:cs="Calibri"/>
          <w:b/>
          <w:sz w:val="24"/>
          <w:szCs w:val="24"/>
        </w:rPr>
        <w:t xml:space="preserve">approved </w:t>
      </w:r>
      <w:r w:rsidRPr="002819E4">
        <w:rPr>
          <w:rFonts w:ascii="Calibri" w:hAnsi="Calibri" w:cs="Calibri"/>
          <w:b/>
          <w:sz w:val="24"/>
          <w:szCs w:val="24"/>
        </w:rPr>
        <w:t>Budget</w:t>
      </w:r>
      <w:r w:rsidRPr="002819E4">
        <w:rPr>
          <w:rFonts w:ascii="Calibri" w:hAnsi="Calibri" w:cs="Calibri"/>
          <w:sz w:val="24"/>
          <w:szCs w:val="24"/>
        </w:rPr>
        <w:t>:</w:t>
      </w:r>
      <w:r w:rsidRPr="002819E4">
        <w:rPr>
          <w:rFonts w:ascii="Calibri" w:hAnsi="Calibri" w:cs="Calibri"/>
          <w:b/>
          <w:sz w:val="24"/>
          <w:szCs w:val="24"/>
        </w:rPr>
        <w:t xml:space="preserve"> </w:t>
      </w:r>
      <w:r w:rsidRPr="002819E4">
        <w:rPr>
          <w:rFonts w:ascii="Calibri" w:hAnsi="Calibri" w:cs="Calibri"/>
          <w:sz w:val="24"/>
          <w:szCs w:val="24"/>
        </w:rPr>
        <w:t xml:space="preserve">A final budget reflecting the awarded amount and any allocation or amount changes to the lead </w:t>
      </w:r>
      <w:r>
        <w:rPr>
          <w:rFonts w:ascii="Calibri" w:hAnsi="Calibri" w:cs="Calibri"/>
          <w:sz w:val="24"/>
          <w:szCs w:val="24"/>
        </w:rPr>
        <w:t>entity</w:t>
      </w:r>
      <w:r w:rsidRPr="002819E4">
        <w:rPr>
          <w:rFonts w:ascii="Calibri" w:hAnsi="Calibri" w:cs="Calibri"/>
          <w:sz w:val="24"/>
          <w:szCs w:val="24"/>
        </w:rPr>
        <w:t xml:space="preserve"> or subgrantees.</w:t>
      </w:r>
    </w:p>
    <w:p w14:paraId="092672B1" w14:textId="77777777" w:rsidR="001F6D6D" w:rsidRPr="00421014" w:rsidRDefault="001F6D6D" w:rsidP="001865A1">
      <w:pPr>
        <w:widowControl/>
        <w:rPr>
          <w:rFonts w:asciiTheme="minorHAnsi" w:hAnsiTheme="minorHAnsi" w:cs="Calibri"/>
          <w:color w:val="000000"/>
          <w:sz w:val="24"/>
          <w:szCs w:val="24"/>
        </w:rPr>
      </w:pPr>
    </w:p>
    <w:p w14:paraId="230AB589" w14:textId="77777777" w:rsidR="004B2712" w:rsidRPr="0087666F" w:rsidRDefault="004B2712" w:rsidP="0018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rFonts w:asciiTheme="minorHAnsi" w:hAnsiTheme="minorHAnsi" w:cs="Calibri"/>
          <w:b/>
          <w:sz w:val="24"/>
          <w:szCs w:val="24"/>
        </w:rPr>
      </w:pPr>
      <w:r w:rsidRPr="0087666F">
        <w:rPr>
          <w:rFonts w:asciiTheme="minorHAnsi" w:hAnsiTheme="minorHAnsi" w:cs="Calibri"/>
          <w:b/>
          <w:sz w:val="24"/>
          <w:szCs w:val="24"/>
        </w:rPr>
        <w:t xml:space="preserve">V. </w:t>
      </w:r>
      <w:r>
        <w:rPr>
          <w:rFonts w:asciiTheme="minorHAnsi" w:hAnsiTheme="minorHAnsi" w:cs="Calibri"/>
          <w:b/>
          <w:sz w:val="24"/>
          <w:szCs w:val="24"/>
        </w:rPr>
        <w:t>Acknowledgement and Consent</w:t>
      </w:r>
    </w:p>
    <w:p w14:paraId="6CE31C50" w14:textId="77777777" w:rsidR="00AD0377" w:rsidRDefault="0026798F" w:rsidP="00141549">
      <w:pPr>
        <w:rPr>
          <w:rFonts w:asciiTheme="minorHAnsi" w:hAnsiTheme="minorHAnsi" w:cs="Calibri"/>
          <w:sz w:val="24"/>
          <w:szCs w:val="24"/>
        </w:rPr>
      </w:pPr>
      <w:r w:rsidRPr="00141549">
        <w:rPr>
          <w:rFonts w:asciiTheme="minorHAnsi" w:hAnsiTheme="minorHAnsi" w:cs="Calibri"/>
          <w:sz w:val="24"/>
          <w:szCs w:val="24"/>
        </w:rPr>
        <w:t>Applicant acknowledges that this application will be reviewed and scored by a review committee comprised of Minnesota Housing</w:t>
      </w:r>
      <w:r w:rsidR="00497F9F" w:rsidRPr="00141549">
        <w:rPr>
          <w:rFonts w:asciiTheme="minorHAnsi" w:hAnsiTheme="minorHAnsi" w:cs="Calibri"/>
          <w:sz w:val="24"/>
          <w:szCs w:val="24"/>
        </w:rPr>
        <w:t xml:space="preserve"> Finance Agency (Minnesota Housing)</w:t>
      </w:r>
      <w:r w:rsidR="00AD0377" w:rsidRPr="00141549">
        <w:rPr>
          <w:rFonts w:asciiTheme="minorHAnsi" w:hAnsiTheme="minorHAnsi" w:cs="Calibri"/>
          <w:sz w:val="24"/>
          <w:szCs w:val="24"/>
        </w:rPr>
        <w:t xml:space="preserve"> staff</w:t>
      </w:r>
      <w:r w:rsidRPr="00141549">
        <w:rPr>
          <w:rFonts w:asciiTheme="minorHAnsi" w:hAnsiTheme="minorHAnsi" w:cs="Calibri"/>
          <w:sz w:val="24"/>
          <w:szCs w:val="24"/>
        </w:rPr>
        <w:t>, other state agency staff, and community reviewers with knowledge of homeless programs.</w:t>
      </w:r>
    </w:p>
    <w:p w14:paraId="5FC21735" w14:textId="77777777" w:rsidR="00141549" w:rsidRPr="00141549" w:rsidRDefault="00141549" w:rsidP="00141549">
      <w:pPr>
        <w:rPr>
          <w:rFonts w:asciiTheme="minorHAnsi" w:hAnsiTheme="minorHAnsi" w:cs="Calibri"/>
          <w:sz w:val="24"/>
          <w:szCs w:val="24"/>
        </w:rPr>
      </w:pPr>
    </w:p>
    <w:p w14:paraId="340126B2" w14:textId="77777777" w:rsidR="00AD0377" w:rsidRDefault="0026798F" w:rsidP="00141549">
      <w:pPr>
        <w:rPr>
          <w:rFonts w:asciiTheme="minorHAnsi" w:hAnsiTheme="minorHAnsi" w:cs="Calibri"/>
          <w:sz w:val="24"/>
          <w:szCs w:val="24"/>
        </w:rPr>
      </w:pPr>
      <w:r w:rsidRPr="00141549">
        <w:rPr>
          <w:rFonts w:asciiTheme="minorHAnsi" w:hAnsiTheme="minorHAnsi" w:cs="Calibri"/>
          <w:sz w:val="24"/>
          <w:szCs w:val="24"/>
        </w:rPr>
        <w:t>The applicant further agrees that, by submitting this application to Minnesota Housing, they agree and understand that this RFP response and data submitted as part of th</w:t>
      </w:r>
      <w:r w:rsidR="004B2712" w:rsidRPr="00141549">
        <w:rPr>
          <w:rFonts w:asciiTheme="minorHAnsi" w:hAnsiTheme="minorHAnsi" w:cs="Calibri"/>
          <w:sz w:val="24"/>
          <w:szCs w:val="24"/>
        </w:rPr>
        <w:t>is</w:t>
      </w:r>
      <w:r w:rsidRPr="00141549">
        <w:rPr>
          <w:rFonts w:asciiTheme="minorHAnsi" w:hAnsiTheme="minorHAnsi" w:cs="Calibri"/>
          <w:sz w:val="24"/>
          <w:szCs w:val="24"/>
        </w:rPr>
        <w:t xml:space="preserve"> RFP response </w:t>
      </w:r>
      <w:r w:rsidR="00472098" w:rsidRPr="00141549">
        <w:rPr>
          <w:rFonts w:asciiTheme="minorHAnsi" w:hAnsiTheme="minorHAnsi" w:cs="Calibri"/>
          <w:sz w:val="24"/>
          <w:szCs w:val="24"/>
        </w:rPr>
        <w:t>are</w:t>
      </w:r>
      <w:r w:rsidRPr="00141549">
        <w:rPr>
          <w:rFonts w:asciiTheme="minorHAnsi" w:hAnsiTheme="minorHAnsi" w:cs="Calibri"/>
          <w:sz w:val="24"/>
          <w:szCs w:val="24"/>
        </w:rPr>
        <w:t xml:space="preserve"> governed by the Minnesota Data Practices Act and may be considered private or nonpublic data.</w:t>
      </w:r>
    </w:p>
    <w:p w14:paraId="2B36375C" w14:textId="77777777" w:rsidR="00141549" w:rsidRPr="00141549" w:rsidRDefault="00141549" w:rsidP="00141549">
      <w:pPr>
        <w:rPr>
          <w:rFonts w:asciiTheme="minorHAnsi" w:hAnsiTheme="minorHAnsi" w:cs="Calibri"/>
          <w:sz w:val="24"/>
          <w:szCs w:val="24"/>
        </w:rPr>
      </w:pPr>
    </w:p>
    <w:p w14:paraId="59F67CD7" w14:textId="77777777" w:rsidR="0026798F" w:rsidRDefault="00AD0377" w:rsidP="00141549">
      <w:pPr>
        <w:rPr>
          <w:rFonts w:asciiTheme="minorHAnsi" w:hAnsiTheme="minorHAnsi" w:cs="Calibri"/>
          <w:sz w:val="24"/>
          <w:szCs w:val="24"/>
        </w:rPr>
      </w:pPr>
      <w:r w:rsidRPr="00141549">
        <w:rPr>
          <w:rFonts w:asciiTheme="minorHAnsi" w:hAnsiTheme="minorHAnsi" w:cs="Calibri"/>
          <w:sz w:val="24"/>
          <w:szCs w:val="24"/>
        </w:rPr>
        <w:t xml:space="preserve">The applicant </w:t>
      </w:r>
      <w:r w:rsidR="0026798F" w:rsidRPr="00141549">
        <w:rPr>
          <w:rFonts w:asciiTheme="minorHAnsi" w:hAnsiTheme="minorHAnsi" w:cs="Calibri"/>
          <w:sz w:val="24"/>
          <w:szCs w:val="24"/>
        </w:rPr>
        <w:t xml:space="preserve">further consents to Minnesota Housing sharing all data submitted as part of this RFP response, including </w:t>
      </w:r>
      <w:r w:rsidR="004B2712" w:rsidRPr="00141549">
        <w:rPr>
          <w:rFonts w:asciiTheme="minorHAnsi" w:hAnsiTheme="minorHAnsi" w:cs="Calibri"/>
          <w:sz w:val="24"/>
          <w:szCs w:val="24"/>
        </w:rPr>
        <w:t>private or non</w:t>
      </w:r>
      <w:r w:rsidR="0026798F" w:rsidRPr="00141549">
        <w:rPr>
          <w:rFonts w:asciiTheme="minorHAnsi" w:hAnsiTheme="minorHAnsi" w:cs="Calibri"/>
          <w:sz w:val="24"/>
          <w:szCs w:val="24"/>
        </w:rPr>
        <w:t>public data, to individuals outside of Minnesota Housing who agree to assist with the evaluation of the responses and that such individuals will be instructed</w:t>
      </w:r>
      <w:r w:rsidR="004B2712" w:rsidRPr="00141549">
        <w:rPr>
          <w:rFonts w:asciiTheme="minorHAnsi" w:hAnsiTheme="minorHAnsi" w:cs="Calibri"/>
          <w:sz w:val="24"/>
          <w:szCs w:val="24"/>
        </w:rPr>
        <w:t xml:space="preserve"> that</w:t>
      </w:r>
      <w:r w:rsidR="0026798F" w:rsidRPr="00141549">
        <w:rPr>
          <w:rFonts w:asciiTheme="minorHAnsi" w:hAnsiTheme="minorHAnsi" w:cs="Calibri"/>
          <w:sz w:val="24"/>
          <w:szCs w:val="24"/>
        </w:rPr>
        <w:t xml:space="preserve"> they may not further disseminate the </w:t>
      </w:r>
      <w:r w:rsidR="004B2712" w:rsidRPr="00141549">
        <w:rPr>
          <w:rFonts w:asciiTheme="minorHAnsi" w:hAnsiTheme="minorHAnsi" w:cs="Calibri"/>
          <w:sz w:val="24"/>
          <w:szCs w:val="24"/>
        </w:rPr>
        <w:t>private or non</w:t>
      </w:r>
      <w:r w:rsidR="0026798F" w:rsidRPr="00141549">
        <w:rPr>
          <w:rFonts w:asciiTheme="minorHAnsi" w:hAnsiTheme="minorHAnsi" w:cs="Calibri"/>
          <w:sz w:val="24"/>
          <w:szCs w:val="24"/>
        </w:rPr>
        <w:t>public data received.</w:t>
      </w:r>
    </w:p>
    <w:p w14:paraId="60203BB0" w14:textId="77777777" w:rsidR="008170FD" w:rsidRPr="00141549" w:rsidRDefault="008170FD" w:rsidP="00141549">
      <w:pPr>
        <w:rPr>
          <w:rFonts w:asciiTheme="minorHAnsi" w:hAnsiTheme="minorHAnsi" w:cs="Calibri"/>
          <w:sz w:val="24"/>
          <w:szCs w:val="24"/>
        </w:rPr>
      </w:pPr>
    </w:p>
    <w:p w14:paraId="4F9ECB3E" w14:textId="77777777" w:rsidR="00DF39D9" w:rsidRPr="00141549" w:rsidRDefault="00DF39D9" w:rsidP="00141549">
      <w:pPr>
        <w:rPr>
          <w:rFonts w:asciiTheme="minorHAnsi" w:hAnsiTheme="minorHAnsi" w:cs="Calibri"/>
          <w:sz w:val="24"/>
          <w:szCs w:val="24"/>
        </w:rPr>
      </w:pPr>
      <w:r w:rsidRPr="00141549">
        <w:rPr>
          <w:rFonts w:asciiTheme="minorHAnsi" w:hAnsiTheme="minorHAnsi" w:cs="Calibri"/>
          <w:sz w:val="24"/>
          <w:szCs w:val="24"/>
        </w:rPr>
        <w:t xml:space="preserve">By </w:t>
      </w:r>
      <w:r w:rsidR="00B65EAB" w:rsidRPr="00141549">
        <w:rPr>
          <w:rFonts w:asciiTheme="minorHAnsi" w:hAnsiTheme="minorHAnsi" w:cs="Calibri"/>
          <w:sz w:val="24"/>
          <w:szCs w:val="24"/>
        </w:rPr>
        <w:t xml:space="preserve">completing, </w:t>
      </w:r>
      <w:r w:rsidRPr="00141549">
        <w:rPr>
          <w:rFonts w:asciiTheme="minorHAnsi" w:hAnsiTheme="minorHAnsi" w:cs="Calibri"/>
          <w:sz w:val="24"/>
          <w:szCs w:val="24"/>
        </w:rPr>
        <w:t>signing</w:t>
      </w:r>
      <w:r w:rsidR="00717520" w:rsidRPr="00141549">
        <w:rPr>
          <w:rFonts w:asciiTheme="minorHAnsi" w:hAnsiTheme="minorHAnsi" w:cs="Calibri"/>
          <w:sz w:val="24"/>
          <w:szCs w:val="24"/>
        </w:rPr>
        <w:t xml:space="preserve">, </w:t>
      </w:r>
      <w:r w:rsidRPr="00141549">
        <w:rPr>
          <w:rFonts w:asciiTheme="minorHAnsi" w:hAnsiTheme="minorHAnsi" w:cs="Calibri"/>
          <w:sz w:val="24"/>
          <w:szCs w:val="24"/>
        </w:rPr>
        <w:t>dating</w:t>
      </w:r>
      <w:r w:rsidR="00717520" w:rsidRPr="00141549">
        <w:rPr>
          <w:rFonts w:asciiTheme="minorHAnsi" w:hAnsiTheme="minorHAnsi" w:cs="Calibri"/>
          <w:sz w:val="24"/>
          <w:szCs w:val="24"/>
        </w:rPr>
        <w:t>, and submitting</w:t>
      </w:r>
      <w:r w:rsidRPr="00141549">
        <w:rPr>
          <w:rFonts w:asciiTheme="minorHAnsi" w:hAnsiTheme="minorHAnsi" w:cs="Calibri"/>
          <w:sz w:val="24"/>
          <w:szCs w:val="24"/>
        </w:rPr>
        <w:t xml:space="preserve"> the</w:t>
      </w:r>
      <w:r w:rsidR="007F624D">
        <w:rPr>
          <w:rFonts w:asciiTheme="minorHAnsi" w:hAnsiTheme="minorHAnsi" w:cs="Calibri"/>
          <w:sz w:val="24"/>
          <w:szCs w:val="24"/>
        </w:rPr>
        <w:t xml:space="preserve"> Application</w:t>
      </w:r>
      <w:r w:rsidRPr="00141549">
        <w:rPr>
          <w:rFonts w:asciiTheme="minorHAnsi" w:hAnsiTheme="minorHAnsi" w:cs="Calibri"/>
          <w:sz w:val="24"/>
          <w:szCs w:val="24"/>
        </w:rPr>
        <w:t xml:space="preserve"> </w:t>
      </w:r>
      <w:hyperlink r:id="rId25" w:history="1">
        <w:r w:rsidR="007F624D" w:rsidRPr="00BF4612">
          <w:rPr>
            <w:rStyle w:val="Hyperlink"/>
            <w:rFonts w:asciiTheme="minorHAnsi" w:hAnsiTheme="minorHAnsi" w:cs="Calibri"/>
            <w:sz w:val="24"/>
            <w:szCs w:val="24"/>
          </w:rPr>
          <w:t>S</w:t>
        </w:r>
        <w:r w:rsidRPr="00BF4612">
          <w:rPr>
            <w:rStyle w:val="Hyperlink"/>
            <w:rFonts w:asciiTheme="minorHAnsi" w:hAnsiTheme="minorHAnsi" w:cs="Calibri"/>
            <w:sz w:val="24"/>
            <w:szCs w:val="24"/>
          </w:rPr>
          <w:t xml:space="preserve">ignature </w:t>
        </w:r>
        <w:r w:rsidR="007F624D" w:rsidRPr="00BF4612">
          <w:rPr>
            <w:rStyle w:val="Hyperlink"/>
            <w:rFonts w:asciiTheme="minorHAnsi" w:hAnsiTheme="minorHAnsi" w:cs="Calibri"/>
            <w:sz w:val="24"/>
            <w:szCs w:val="24"/>
          </w:rPr>
          <w:t>P</w:t>
        </w:r>
        <w:r w:rsidRPr="00BF4612">
          <w:rPr>
            <w:rStyle w:val="Hyperlink"/>
            <w:rFonts w:asciiTheme="minorHAnsi" w:hAnsiTheme="minorHAnsi" w:cs="Calibri"/>
            <w:sz w:val="24"/>
            <w:szCs w:val="24"/>
          </w:rPr>
          <w:t>age</w:t>
        </w:r>
        <w:r w:rsidR="00516D5A" w:rsidRPr="00BF4612">
          <w:rPr>
            <w:rStyle w:val="Hyperlink"/>
            <w:rFonts w:asciiTheme="minorHAnsi" w:hAnsiTheme="minorHAnsi" w:cs="Calibri"/>
            <w:sz w:val="24"/>
            <w:szCs w:val="24"/>
          </w:rPr>
          <w:t xml:space="preserve"> (Section VI: Certification and Signature; separate page</w:t>
        </w:r>
      </w:hyperlink>
      <w:r w:rsidR="00516D5A" w:rsidRPr="00141549">
        <w:rPr>
          <w:rFonts w:asciiTheme="minorHAnsi" w:hAnsiTheme="minorHAnsi" w:cs="Calibri"/>
          <w:sz w:val="24"/>
          <w:szCs w:val="24"/>
        </w:rPr>
        <w:t>)</w:t>
      </w:r>
      <w:r w:rsidRPr="00141549">
        <w:rPr>
          <w:rFonts w:asciiTheme="minorHAnsi" w:hAnsiTheme="minorHAnsi" w:cs="Calibri"/>
          <w:sz w:val="24"/>
          <w:szCs w:val="24"/>
        </w:rPr>
        <w:t>, the applicant acknowledges and consents to the above information as well as the information stated on the signature page.</w:t>
      </w:r>
    </w:p>
    <w:p w14:paraId="19E7F07A" w14:textId="77777777" w:rsidR="0087666F" w:rsidRDefault="0087666F">
      <w:pPr>
        <w:spacing w:after="120"/>
        <w:rPr>
          <w:rFonts w:asciiTheme="minorHAnsi" w:hAnsiTheme="minorHAnsi" w:cs="Calibri"/>
          <w:sz w:val="24"/>
          <w:szCs w:val="24"/>
        </w:rPr>
      </w:pPr>
    </w:p>
    <w:p w14:paraId="720141D2" w14:textId="77777777" w:rsidR="0081780E" w:rsidRPr="0081780E" w:rsidRDefault="0081780E" w:rsidP="00483437">
      <w:pPr>
        <w:jc w:val="center"/>
        <w:rPr>
          <w:rFonts w:asciiTheme="minorHAnsi" w:hAnsiTheme="minorHAnsi" w:cs="Calibri"/>
          <w:sz w:val="24"/>
          <w:szCs w:val="24"/>
        </w:rPr>
      </w:pPr>
    </w:p>
    <w:sectPr w:rsidR="0081780E" w:rsidRPr="0081780E" w:rsidSect="0014154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BA6C" w14:textId="77777777" w:rsidR="00E24833" w:rsidRDefault="00E24833">
      <w:r>
        <w:separator/>
      </w:r>
    </w:p>
  </w:endnote>
  <w:endnote w:type="continuationSeparator" w:id="0">
    <w:p w14:paraId="6686624B" w14:textId="77777777" w:rsidR="00E24833" w:rsidRDefault="00E2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7F78" w14:textId="77777777" w:rsidR="00FF17FD" w:rsidRPr="001865A1" w:rsidRDefault="00FF17FD">
    <w:pPr>
      <w:pStyle w:val="Footer"/>
      <w:jc w:val="center"/>
      <w:rPr>
        <w:rFonts w:asciiTheme="minorHAnsi" w:hAnsiTheme="minorHAnsi" w:cs="Calibri"/>
        <w:sz w:val="24"/>
        <w:szCs w:val="24"/>
      </w:rPr>
    </w:pPr>
    <w:r w:rsidRPr="001865A1">
      <w:rPr>
        <w:rFonts w:asciiTheme="minorHAnsi" w:hAnsiTheme="minorHAnsi" w:cs="Calibri"/>
        <w:sz w:val="24"/>
        <w:szCs w:val="24"/>
      </w:rPr>
      <w:fldChar w:fldCharType="begin"/>
    </w:r>
    <w:r w:rsidRPr="001865A1">
      <w:rPr>
        <w:rFonts w:asciiTheme="minorHAnsi" w:hAnsiTheme="minorHAnsi" w:cs="Calibri"/>
        <w:sz w:val="24"/>
        <w:szCs w:val="24"/>
      </w:rPr>
      <w:instrText xml:space="preserve"> PAGE   \* MERGEFORMAT </w:instrText>
    </w:r>
    <w:r w:rsidRPr="001865A1">
      <w:rPr>
        <w:rFonts w:asciiTheme="minorHAnsi" w:hAnsiTheme="minorHAnsi" w:cs="Calibri"/>
        <w:sz w:val="24"/>
        <w:szCs w:val="24"/>
      </w:rPr>
      <w:fldChar w:fldCharType="separate"/>
    </w:r>
    <w:r w:rsidRPr="001865A1">
      <w:rPr>
        <w:rFonts w:asciiTheme="minorHAnsi" w:hAnsiTheme="minorHAnsi" w:cs="Calibri"/>
        <w:noProof/>
        <w:sz w:val="24"/>
        <w:szCs w:val="24"/>
      </w:rPr>
      <w:t>2</w:t>
    </w:r>
    <w:r w:rsidRPr="001865A1">
      <w:rPr>
        <w:rFonts w:asciiTheme="minorHAnsi" w:hAnsiTheme="minorHAnsi" w:cs="Calibri"/>
        <w:sz w:val="24"/>
        <w:szCs w:val="24"/>
      </w:rPr>
      <w:fldChar w:fldCharType="end"/>
    </w:r>
  </w:p>
  <w:p w14:paraId="2F41FCA1" w14:textId="77777777" w:rsidR="008D691F" w:rsidRDefault="008D691F" w:rsidP="008D691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B8E7" w14:textId="77777777" w:rsidR="00FF17FD" w:rsidRPr="001865A1" w:rsidRDefault="00FF17FD">
    <w:pPr>
      <w:pStyle w:val="Footer"/>
      <w:jc w:val="center"/>
      <w:rPr>
        <w:sz w:val="24"/>
        <w:szCs w:val="22"/>
      </w:rPr>
    </w:pPr>
    <w:r w:rsidRPr="001865A1">
      <w:rPr>
        <w:sz w:val="24"/>
        <w:szCs w:val="22"/>
      </w:rPr>
      <w:fldChar w:fldCharType="begin"/>
    </w:r>
    <w:r w:rsidRPr="001865A1">
      <w:rPr>
        <w:sz w:val="24"/>
        <w:szCs w:val="22"/>
      </w:rPr>
      <w:instrText xml:space="preserve"> PAGE   \* MERGEFORMAT </w:instrText>
    </w:r>
    <w:r w:rsidRPr="001865A1">
      <w:rPr>
        <w:sz w:val="24"/>
        <w:szCs w:val="22"/>
      </w:rPr>
      <w:fldChar w:fldCharType="separate"/>
    </w:r>
    <w:r w:rsidRPr="001865A1">
      <w:rPr>
        <w:noProof/>
        <w:sz w:val="24"/>
        <w:szCs w:val="22"/>
      </w:rPr>
      <w:t>2</w:t>
    </w:r>
    <w:r w:rsidRPr="001865A1">
      <w:rPr>
        <w:sz w:val="24"/>
        <w:szCs w:val="22"/>
      </w:rPr>
      <w:fldChar w:fldCharType="end"/>
    </w:r>
  </w:p>
  <w:p w14:paraId="7CBC591F" w14:textId="77777777" w:rsidR="00421014" w:rsidRPr="008D691F" w:rsidRDefault="00421014" w:rsidP="008D691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0CC" w14:textId="77777777" w:rsidR="00990E51" w:rsidRDefault="00990E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F4B4" w14:textId="77777777" w:rsidR="00FF17FD" w:rsidRPr="001865A1" w:rsidRDefault="00FF17FD">
    <w:pPr>
      <w:pStyle w:val="Footer"/>
      <w:jc w:val="center"/>
      <w:rPr>
        <w:rFonts w:asciiTheme="minorHAnsi" w:hAnsiTheme="minorHAnsi" w:cs="Calibri"/>
        <w:sz w:val="24"/>
        <w:szCs w:val="22"/>
      </w:rPr>
    </w:pPr>
    <w:r w:rsidRPr="001865A1">
      <w:rPr>
        <w:rFonts w:asciiTheme="minorHAnsi" w:hAnsiTheme="minorHAnsi" w:cs="Calibri"/>
        <w:sz w:val="24"/>
        <w:szCs w:val="22"/>
      </w:rPr>
      <w:fldChar w:fldCharType="begin"/>
    </w:r>
    <w:r w:rsidRPr="001865A1">
      <w:rPr>
        <w:rFonts w:asciiTheme="minorHAnsi" w:hAnsiTheme="minorHAnsi" w:cs="Calibri"/>
        <w:sz w:val="24"/>
        <w:szCs w:val="22"/>
      </w:rPr>
      <w:instrText xml:space="preserve"> PAGE   \* MERGEFORMAT </w:instrText>
    </w:r>
    <w:r w:rsidRPr="001865A1">
      <w:rPr>
        <w:rFonts w:asciiTheme="minorHAnsi" w:hAnsiTheme="minorHAnsi" w:cs="Calibri"/>
        <w:sz w:val="24"/>
        <w:szCs w:val="22"/>
      </w:rPr>
      <w:fldChar w:fldCharType="separate"/>
    </w:r>
    <w:r w:rsidRPr="001865A1">
      <w:rPr>
        <w:rFonts w:asciiTheme="minorHAnsi" w:hAnsiTheme="minorHAnsi" w:cs="Calibri"/>
        <w:noProof/>
        <w:sz w:val="24"/>
        <w:szCs w:val="22"/>
      </w:rPr>
      <w:t>2</w:t>
    </w:r>
    <w:r w:rsidRPr="001865A1">
      <w:rPr>
        <w:rFonts w:asciiTheme="minorHAnsi" w:hAnsiTheme="minorHAnsi" w:cs="Calibri"/>
        <w:sz w:val="24"/>
        <w:szCs w:val="22"/>
      </w:rPr>
      <w:fldChar w:fldCharType="end"/>
    </w:r>
  </w:p>
  <w:p w14:paraId="29508ADD" w14:textId="77777777" w:rsidR="008D691F" w:rsidRDefault="008D691F" w:rsidP="008D691F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CD8C" w14:textId="77777777" w:rsidR="00AD39DA" w:rsidRPr="00F505E1" w:rsidRDefault="00F505E1" w:rsidP="00F505E1">
    <w:pPr>
      <w:tabs>
        <w:tab w:val="center" w:pos="4680"/>
        <w:tab w:val="right" w:pos="9360"/>
      </w:tabs>
      <w:rPr>
        <w:sz w:val="16"/>
        <w:szCs w:val="18"/>
      </w:rPr>
    </w:pPr>
    <w:r w:rsidRPr="00712AF7">
      <w:rPr>
        <w:sz w:val="16"/>
        <w:szCs w:val="18"/>
      </w:rPr>
      <w:t>Title</w:t>
    </w:r>
    <w:r w:rsidRPr="00712AF7">
      <w:rPr>
        <w:sz w:val="16"/>
        <w:szCs w:val="18"/>
      </w:rPr>
      <w:tab/>
    </w:r>
    <w:r w:rsidRPr="00712AF7">
      <w:rPr>
        <w:sz w:val="16"/>
        <w:szCs w:val="18"/>
      </w:rPr>
      <w:fldChar w:fldCharType="begin"/>
    </w:r>
    <w:r w:rsidRPr="00712AF7">
      <w:rPr>
        <w:sz w:val="16"/>
        <w:szCs w:val="18"/>
      </w:rPr>
      <w:instrText xml:space="preserve"> PAGE   \* MERGEFORMAT </w:instrText>
    </w:r>
    <w:r w:rsidRPr="00712AF7">
      <w:rPr>
        <w:sz w:val="16"/>
        <w:szCs w:val="18"/>
      </w:rPr>
      <w:fldChar w:fldCharType="separate"/>
    </w:r>
    <w:r w:rsidR="00734AC9">
      <w:rPr>
        <w:noProof/>
        <w:sz w:val="16"/>
        <w:szCs w:val="18"/>
      </w:rPr>
      <w:t>2</w:t>
    </w:r>
    <w:r w:rsidRPr="00712AF7">
      <w:rPr>
        <w:sz w:val="16"/>
        <w:szCs w:val="18"/>
      </w:rPr>
      <w:fldChar w:fldCharType="end"/>
    </w:r>
    <w:r w:rsidRPr="00712AF7">
      <w:rPr>
        <w:noProof/>
        <w:sz w:val="16"/>
        <w:szCs w:val="18"/>
      </w:rPr>
      <w:tab/>
      <w:t>yyyy.mm.dd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9232" w14:textId="77777777" w:rsidR="00E24833" w:rsidRDefault="00E24833">
      <w:r>
        <w:separator/>
      </w:r>
    </w:p>
  </w:footnote>
  <w:footnote w:type="continuationSeparator" w:id="0">
    <w:p w14:paraId="7AB4276E" w14:textId="77777777" w:rsidR="00E24833" w:rsidRDefault="00E2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1A99" w14:textId="77777777" w:rsidR="00990E51" w:rsidRDefault="00990E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0D3E" w14:textId="77777777" w:rsidR="00990E51" w:rsidRDefault="00990E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188E" w14:textId="77777777" w:rsidR="009F6B2C" w:rsidRPr="00BE3444" w:rsidRDefault="009F6B2C">
    <w:pPr>
      <w:rPr>
        <w:color w:val="00386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5D"/>
    <w:multiLevelType w:val="hybridMultilevel"/>
    <w:tmpl w:val="703E5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60537"/>
    <w:multiLevelType w:val="hybridMultilevel"/>
    <w:tmpl w:val="56C05D34"/>
    <w:lvl w:ilvl="0" w:tplc="42564C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178BE"/>
    <w:multiLevelType w:val="hybridMultilevel"/>
    <w:tmpl w:val="E684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AA8"/>
    <w:multiLevelType w:val="hybridMultilevel"/>
    <w:tmpl w:val="ACCEFCEE"/>
    <w:lvl w:ilvl="0" w:tplc="E41ED4F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1949D12">
      <w:start w:val="2"/>
      <w:numFmt w:val="upperLetter"/>
      <w:lvlText w:val="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 w:tplc="38149F08">
      <w:start w:val="1"/>
      <w:numFmt w:val="lowerRoman"/>
      <w:lvlText w:val="%3."/>
      <w:lvlJc w:val="righ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3" w:tplc="878C8C04">
      <w:start w:val="1"/>
      <w:numFmt w:val="upperRoman"/>
      <w:pStyle w:val="Heading4"/>
      <w:lvlText w:val="%4."/>
      <w:lvlJc w:val="left"/>
      <w:pPr>
        <w:tabs>
          <w:tab w:val="num" w:pos="900"/>
        </w:tabs>
        <w:ind w:left="900" w:hanging="720"/>
      </w:pPr>
      <w:rPr>
        <w:rFonts w:asciiTheme="minorHAnsi" w:hAnsiTheme="minorHAnsi" w:cs="Times New Roman" w:hint="default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C2A85"/>
    <w:multiLevelType w:val="hybridMultilevel"/>
    <w:tmpl w:val="F610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AE9"/>
    <w:multiLevelType w:val="hybridMultilevel"/>
    <w:tmpl w:val="5A7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6E57"/>
    <w:multiLevelType w:val="hybridMultilevel"/>
    <w:tmpl w:val="407AE6DC"/>
    <w:lvl w:ilvl="0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7" w15:restartNumberingAfterBreak="0">
    <w:nsid w:val="17E13646"/>
    <w:multiLevelType w:val="hybridMultilevel"/>
    <w:tmpl w:val="600C2916"/>
    <w:lvl w:ilvl="0" w:tplc="983CAFC4">
      <w:start w:val="3"/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851B4"/>
    <w:multiLevelType w:val="hybridMultilevel"/>
    <w:tmpl w:val="2706973C"/>
    <w:lvl w:ilvl="0" w:tplc="13BC57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2751A"/>
    <w:multiLevelType w:val="hybridMultilevel"/>
    <w:tmpl w:val="4D926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5941"/>
    <w:multiLevelType w:val="hybridMultilevel"/>
    <w:tmpl w:val="D5884DAE"/>
    <w:lvl w:ilvl="0" w:tplc="9318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66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EE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7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65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88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5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24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ED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2A46"/>
    <w:multiLevelType w:val="hybridMultilevel"/>
    <w:tmpl w:val="046264C2"/>
    <w:lvl w:ilvl="0" w:tplc="3DDEDBA8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0E25FF"/>
    <w:multiLevelType w:val="hybridMultilevel"/>
    <w:tmpl w:val="6DDC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C94715"/>
    <w:multiLevelType w:val="hybridMultilevel"/>
    <w:tmpl w:val="922C3D78"/>
    <w:lvl w:ilvl="0" w:tplc="90F22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D188B"/>
    <w:multiLevelType w:val="hybridMultilevel"/>
    <w:tmpl w:val="08AAD416"/>
    <w:lvl w:ilvl="0" w:tplc="74625D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D51244"/>
    <w:multiLevelType w:val="hybridMultilevel"/>
    <w:tmpl w:val="8BB291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8E60F30"/>
    <w:multiLevelType w:val="hybridMultilevel"/>
    <w:tmpl w:val="A9C6A956"/>
    <w:lvl w:ilvl="0" w:tplc="E98645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949D12">
      <w:start w:val="2"/>
      <w:numFmt w:val="upperLetter"/>
      <w:lvlText w:val="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 w:tplc="38149F08">
      <w:start w:val="1"/>
      <w:numFmt w:val="lowerRoman"/>
      <w:lvlText w:val="%3."/>
      <w:lvlJc w:val="righ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3" w:tplc="878C8C04">
      <w:start w:val="1"/>
      <w:numFmt w:val="upperRoman"/>
      <w:lvlText w:val="%4."/>
      <w:lvlJc w:val="left"/>
      <w:pPr>
        <w:tabs>
          <w:tab w:val="num" w:pos="900"/>
        </w:tabs>
        <w:ind w:left="900" w:hanging="720"/>
      </w:pPr>
      <w:rPr>
        <w:rFonts w:asciiTheme="minorHAnsi" w:hAnsiTheme="minorHAnsi" w:cs="Times New Roman" w:hint="default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DED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244C71"/>
    <w:multiLevelType w:val="hybridMultilevel"/>
    <w:tmpl w:val="B1FC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5199A"/>
    <w:multiLevelType w:val="hybridMultilevel"/>
    <w:tmpl w:val="AF200D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51148"/>
    <w:multiLevelType w:val="hybridMultilevel"/>
    <w:tmpl w:val="34D6569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BA65A38"/>
    <w:multiLevelType w:val="hybridMultilevel"/>
    <w:tmpl w:val="E154F0CE"/>
    <w:lvl w:ilvl="0" w:tplc="13BC571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696ED7"/>
    <w:multiLevelType w:val="hybridMultilevel"/>
    <w:tmpl w:val="92CC33AC"/>
    <w:lvl w:ilvl="0" w:tplc="0F5E07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45715D"/>
    <w:multiLevelType w:val="hybridMultilevel"/>
    <w:tmpl w:val="AAE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B5DBB"/>
    <w:multiLevelType w:val="hybridMultilevel"/>
    <w:tmpl w:val="36B0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6070F"/>
    <w:multiLevelType w:val="hybridMultilevel"/>
    <w:tmpl w:val="EE8E69F8"/>
    <w:lvl w:ilvl="0" w:tplc="06AC2D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1F603D"/>
    <w:multiLevelType w:val="hybridMultilevel"/>
    <w:tmpl w:val="B3E8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7C76"/>
    <w:multiLevelType w:val="hybridMultilevel"/>
    <w:tmpl w:val="FE523058"/>
    <w:lvl w:ilvl="0" w:tplc="460EE0A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CE7E13"/>
    <w:multiLevelType w:val="hybridMultilevel"/>
    <w:tmpl w:val="F39C2A34"/>
    <w:lvl w:ilvl="0" w:tplc="49046E32">
      <w:start w:val="1"/>
      <w:numFmt w:val="upperLetter"/>
      <w:lvlText w:val="%1."/>
      <w:lvlJc w:val="left"/>
      <w:pPr>
        <w:ind w:left="68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48" w:hanging="180"/>
      </w:pPr>
      <w:rPr>
        <w:rFonts w:cs="Times New Roman"/>
      </w:rPr>
    </w:lvl>
  </w:abstractNum>
  <w:abstractNum w:abstractNumId="29" w15:restartNumberingAfterBreak="0">
    <w:nsid w:val="66F104AE"/>
    <w:multiLevelType w:val="hybridMultilevel"/>
    <w:tmpl w:val="BBBE0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180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7F197C"/>
    <w:multiLevelType w:val="hybridMultilevel"/>
    <w:tmpl w:val="CA3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71076"/>
    <w:multiLevelType w:val="hybridMultilevel"/>
    <w:tmpl w:val="4D38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043C"/>
    <w:multiLevelType w:val="hybridMultilevel"/>
    <w:tmpl w:val="627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053566">
    <w:abstractNumId w:val="3"/>
  </w:num>
  <w:num w:numId="2" w16cid:durableId="12161571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2654532">
    <w:abstractNumId w:val="15"/>
  </w:num>
  <w:num w:numId="4" w16cid:durableId="1477643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052994">
    <w:abstractNumId w:val="17"/>
  </w:num>
  <w:num w:numId="6" w16cid:durableId="2025550902">
    <w:abstractNumId w:val="12"/>
  </w:num>
  <w:num w:numId="7" w16cid:durableId="863010498">
    <w:abstractNumId w:val="14"/>
  </w:num>
  <w:num w:numId="8" w16cid:durableId="1963146004">
    <w:abstractNumId w:val="2"/>
  </w:num>
  <w:num w:numId="9" w16cid:durableId="773600329">
    <w:abstractNumId w:val="26"/>
  </w:num>
  <w:num w:numId="10" w16cid:durableId="903105609">
    <w:abstractNumId w:val="18"/>
  </w:num>
  <w:num w:numId="11" w16cid:durableId="1464539873">
    <w:abstractNumId w:val="23"/>
  </w:num>
  <w:num w:numId="12" w16cid:durableId="19016357">
    <w:abstractNumId w:val="4"/>
  </w:num>
  <w:num w:numId="13" w16cid:durableId="361639383">
    <w:abstractNumId w:val="31"/>
  </w:num>
  <w:num w:numId="14" w16cid:durableId="705914687">
    <w:abstractNumId w:val="24"/>
  </w:num>
  <w:num w:numId="15" w16cid:durableId="528497708">
    <w:abstractNumId w:val="0"/>
  </w:num>
  <w:num w:numId="16" w16cid:durableId="1436366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679265">
    <w:abstractNumId w:val="25"/>
  </w:num>
  <w:num w:numId="18" w16cid:durableId="950011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670907">
    <w:abstractNumId w:val="19"/>
  </w:num>
  <w:num w:numId="20" w16cid:durableId="2087649622">
    <w:abstractNumId w:val="16"/>
  </w:num>
  <w:num w:numId="21" w16cid:durableId="504982301">
    <w:abstractNumId w:val="27"/>
  </w:num>
  <w:num w:numId="22" w16cid:durableId="1818035878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154033358">
    <w:abstractNumId w:val="29"/>
  </w:num>
  <w:num w:numId="24" w16cid:durableId="348527821">
    <w:abstractNumId w:val="7"/>
  </w:num>
  <w:num w:numId="25" w16cid:durableId="729571744">
    <w:abstractNumId w:val="6"/>
  </w:num>
  <w:num w:numId="26" w16cid:durableId="554200714">
    <w:abstractNumId w:val="9"/>
  </w:num>
  <w:num w:numId="27" w16cid:durableId="1336105932">
    <w:abstractNumId w:val="32"/>
  </w:num>
  <w:num w:numId="28" w16cid:durableId="494415171">
    <w:abstractNumId w:val="1"/>
  </w:num>
  <w:num w:numId="29" w16cid:durableId="1384138178">
    <w:abstractNumId w:val="20"/>
  </w:num>
  <w:num w:numId="30" w16cid:durableId="363557960">
    <w:abstractNumId w:val="22"/>
  </w:num>
  <w:num w:numId="31" w16cid:durableId="77675867">
    <w:abstractNumId w:val="11"/>
  </w:num>
  <w:num w:numId="32" w16cid:durableId="698893839">
    <w:abstractNumId w:val="5"/>
  </w:num>
  <w:num w:numId="33" w16cid:durableId="1864703045">
    <w:abstractNumId w:val="30"/>
  </w:num>
  <w:num w:numId="34" w16cid:durableId="1238981409">
    <w:abstractNumId w:val="13"/>
  </w:num>
  <w:num w:numId="35" w16cid:durableId="142784533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NSGVaIfiQJiyEYoMlHQkhjgq4GijhxFyw5+HOFQkXj2B4IFDH0otKb407fUmJOwVqqrGx9OuLe0E51tV+HJg==" w:salt="UgmBflHtj2QXBQei6nz+6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5160"/>
    <w:rsid w:val="0000236B"/>
    <w:rsid w:val="000035E7"/>
    <w:rsid w:val="00004871"/>
    <w:rsid w:val="00006F24"/>
    <w:rsid w:val="000108B4"/>
    <w:rsid w:val="00013298"/>
    <w:rsid w:val="000145A1"/>
    <w:rsid w:val="00015112"/>
    <w:rsid w:val="00015C8E"/>
    <w:rsid w:val="00017418"/>
    <w:rsid w:val="00020372"/>
    <w:rsid w:val="0002200A"/>
    <w:rsid w:val="000220DB"/>
    <w:rsid w:val="000229FF"/>
    <w:rsid w:val="00023FE0"/>
    <w:rsid w:val="000246FF"/>
    <w:rsid w:val="000251AC"/>
    <w:rsid w:val="00025495"/>
    <w:rsid w:val="00025764"/>
    <w:rsid w:val="000272FB"/>
    <w:rsid w:val="00027BDA"/>
    <w:rsid w:val="00027D7D"/>
    <w:rsid w:val="000305E3"/>
    <w:rsid w:val="0003143D"/>
    <w:rsid w:val="00032C23"/>
    <w:rsid w:val="00032CFB"/>
    <w:rsid w:val="000345F3"/>
    <w:rsid w:val="000360E5"/>
    <w:rsid w:val="000368DA"/>
    <w:rsid w:val="00036C42"/>
    <w:rsid w:val="00037271"/>
    <w:rsid w:val="000373F7"/>
    <w:rsid w:val="00040004"/>
    <w:rsid w:val="000400C7"/>
    <w:rsid w:val="00040C82"/>
    <w:rsid w:val="00041605"/>
    <w:rsid w:val="0004217A"/>
    <w:rsid w:val="00043609"/>
    <w:rsid w:val="0004515D"/>
    <w:rsid w:val="00045886"/>
    <w:rsid w:val="00045AE7"/>
    <w:rsid w:val="00045E37"/>
    <w:rsid w:val="000468CA"/>
    <w:rsid w:val="0004693B"/>
    <w:rsid w:val="00046BE0"/>
    <w:rsid w:val="000475DD"/>
    <w:rsid w:val="00050F31"/>
    <w:rsid w:val="000510AD"/>
    <w:rsid w:val="00051806"/>
    <w:rsid w:val="00052114"/>
    <w:rsid w:val="0005345F"/>
    <w:rsid w:val="000535DF"/>
    <w:rsid w:val="000537D9"/>
    <w:rsid w:val="00054E03"/>
    <w:rsid w:val="00055728"/>
    <w:rsid w:val="00055752"/>
    <w:rsid w:val="00057DA7"/>
    <w:rsid w:val="00057E9A"/>
    <w:rsid w:val="0006033D"/>
    <w:rsid w:val="000606EC"/>
    <w:rsid w:val="00061E29"/>
    <w:rsid w:val="00063055"/>
    <w:rsid w:val="000638C2"/>
    <w:rsid w:val="00065488"/>
    <w:rsid w:val="00065629"/>
    <w:rsid w:val="00066A6D"/>
    <w:rsid w:val="00072AED"/>
    <w:rsid w:val="00074BB3"/>
    <w:rsid w:val="00076EE5"/>
    <w:rsid w:val="0007765E"/>
    <w:rsid w:val="0008096F"/>
    <w:rsid w:val="00082552"/>
    <w:rsid w:val="00083E9E"/>
    <w:rsid w:val="00084FF9"/>
    <w:rsid w:val="00086F95"/>
    <w:rsid w:val="00087915"/>
    <w:rsid w:val="00091A8D"/>
    <w:rsid w:val="00091F05"/>
    <w:rsid w:val="00092492"/>
    <w:rsid w:val="00092CE7"/>
    <w:rsid w:val="00097FC4"/>
    <w:rsid w:val="000A0438"/>
    <w:rsid w:val="000A2B8F"/>
    <w:rsid w:val="000A300C"/>
    <w:rsid w:val="000A3019"/>
    <w:rsid w:val="000A36AE"/>
    <w:rsid w:val="000A3D37"/>
    <w:rsid w:val="000A5205"/>
    <w:rsid w:val="000A7C9F"/>
    <w:rsid w:val="000B00ED"/>
    <w:rsid w:val="000B0419"/>
    <w:rsid w:val="000B22A1"/>
    <w:rsid w:val="000B3D51"/>
    <w:rsid w:val="000B52C3"/>
    <w:rsid w:val="000B63D1"/>
    <w:rsid w:val="000B65FB"/>
    <w:rsid w:val="000C1B4B"/>
    <w:rsid w:val="000C2C35"/>
    <w:rsid w:val="000C396D"/>
    <w:rsid w:val="000C3E39"/>
    <w:rsid w:val="000C40A4"/>
    <w:rsid w:val="000C5401"/>
    <w:rsid w:val="000D061A"/>
    <w:rsid w:val="000D06A7"/>
    <w:rsid w:val="000D15D5"/>
    <w:rsid w:val="000D18C1"/>
    <w:rsid w:val="000D19A8"/>
    <w:rsid w:val="000D2845"/>
    <w:rsid w:val="000D3D1A"/>
    <w:rsid w:val="000D3FFC"/>
    <w:rsid w:val="000D5921"/>
    <w:rsid w:val="000D5C5D"/>
    <w:rsid w:val="000E115D"/>
    <w:rsid w:val="000E288C"/>
    <w:rsid w:val="000E2B18"/>
    <w:rsid w:val="000E2DB7"/>
    <w:rsid w:val="000E353D"/>
    <w:rsid w:val="000E3B79"/>
    <w:rsid w:val="000E4E48"/>
    <w:rsid w:val="000E5160"/>
    <w:rsid w:val="000E69A0"/>
    <w:rsid w:val="000F2EB6"/>
    <w:rsid w:val="000F4554"/>
    <w:rsid w:val="000F5320"/>
    <w:rsid w:val="00105BA5"/>
    <w:rsid w:val="00106445"/>
    <w:rsid w:val="00106707"/>
    <w:rsid w:val="00107406"/>
    <w:rsid w:val="00111103"/>
    <w:rsid w:val="00111CD1"/>
    <w:rsid w:val="001121E8"/>
    <w:rsid w:val="00112C3D"/>
    <w:rsid w:val="00114113"/>
    <w:rsid w:val="001164D3"/>
    <w:rsid w:val="0011680F"/>
    <w:rsid w:val="001171E7"/>
    <w:rsid w:val="00117200"/>
    <w:rsid w:val="00117F78"/>
    <w:rsid w:val="00122889"/>
    <w:rsid w:val="00122B4A"/>
    <w:rsid w:val="00123EDA"/>
    <w:rsid w:val="00123F5D"/>
    <w:rsid w:val="00124545"/>
    <w:rsid w:val="0012777E"/>
    <w:rsid w:val="0013039B"/>
    <w:rsid w:val="00130828"/>
    <w:rsid w:val="00132791"/>
    <w:rsid w:val="00134689"/>
    <w:rsid w:val="00134962"/>
    <w:rsid w:val="001369D3"/>
    <w:rsid w:val="0014001E"/>
    <w:rsid w:val="00141549"/>
    <w:rsid w:val="001419FC"/>
    <w:rsid w:val="00141B40"/>
    <w:rsid w:val="00141CEA"/>
    <w:rsid w:val="0014336E"/>
    <w:rsid w:val="00143D49"/>
    <w:rsid w:val="001463B1"/>
    <w:rsid w:val="00150B62"/>
    <w:rsid w:val="00150C9B"/>
    <w:rsid w:val="001516F6"/>
    <w:rsid w:val="001517AC"/>
    <w:rsid w:val="0015198D"/>
    <w:rsid w:val="00151B00"/>
    <w:rsid w:val="00152D18"/>
    <w:rsid w:val="001531ED"/>
    <w:rsid w:val="00155A9D"/>
    <w:rsid w:val="00157557"/>
    <w:rsid w:val="00157BAE"/>
    <w:rsid w:val="001623FB"/>
    <w:rsid w:val="001658EF"/>
    <w:rsid w:val="00166817"/>
    <w:rsid w:val="00166BBC"/>
    <w:rsid w:val="001671DA"/>
    <w:rsid w:val="00170477"/>
    <w:rsid w:val="00172574"/>
    <w:rsid w:val="00173BED"/>
    <w:rsid w:val="00174869"/>
    <w:rsid w:val="00174D2D"/>
    <w:rsid w:val="0017578A"/>
    <w:rsid w:val="001760D3"/>
    <w:rsid w:val="00176DA8"/>
    <w:rsid w:val="00177D47"/>
    <w:rsid w:val="00181B9A"/>
    <w:rsid w:val="00182412"/>
    <w:rsid w:val="00182484"/>
    <w:rsid w:val="0018460E"/>
    <w:rsid w:val="00184F76"/>
    <w:rsid w:val="00185401"/>
    <w:rsid w:val="00185F04"/>
    <w:rsid w:val="001865A1"/>
    <w:rsid w:val="00187859"/>
    <w:rsid w:val="00191FA8"/>
    <w:rsid w:val="001921CF"/>
    <w:rsid w:val="00195087"/>
    <w:rsid w:val="00195728"/>
    <w:rsid w:val="001970BB"/>
    <w:rsid w:val="001A0252"/>
    <w:rsid w:val="001A0299"/>
    <w:rsid w:val="001A1FA8"/>
    <w:rsid w:val="001A2CB6"/>
    <w:rsid w:val="001A2D1F"/>
    <w:rsid w:val="001A2D68"/>
    <w:rsid w:val="001A3574"/>
    <w:rsid w:val="001A3E88"/>
    <w:rsid w:val="001A5C39"/>
    <w:rsid w:val="001A5D8B"/>
    <w:rsid w:val="001B0013"/>
    <w:rsid w:val="001B1815"/>
    <w:rsid w:val="001B29DD"/>
    <w:rsid w:val="001B2DEB"/>
    <w:rsid w:val="001B397F"/>
    <w:rsid w:val="001B5D3B"/>
    <w:rsid w:val="001B6542"/>
    <w:rsid w:val="001C0252"/>
    <w:rsid w:val="001C1CBA"/>
    <w:rsid w:val="001C2175"/>
    <w:rsid w:val="001C4115"/>
    <w:rsid w:val="001C4EFD"/>
    <w:rsid w:val="001C563E"/>
    <w:rsid w:val="001C5E71"/>
    <w:rsid w:val="001D0B04"/>
    <w:rsid w:val="001D1EF5"/>
    <w:rsid w:val="001D3A29"/>
    <w:rsid w:val="001D3BBE"/>
    <w:rsid w:val="001D3F28"/>
    <w:rsid w:val="001D5887"/>
    <w:rsid w:val="001E0D7F"/>
    <w:rsid w:val="001E12F5"/>
    <w:rsid w:val="001E1EAD"/>
    <w:rsid w:val="001E2DFA"/>
    <w:rsid w:val="001E4A07"/>
    <w:rsid w:val="001E5431"/>
    <w:rsid w:val="001E57C3"/>
    <w:rsid w:val="001E65BD"/>
    <w:rsid w:val="001E7835"/>
    <w:rsid w:val="001F0217"/>
    <w:rsid w:val="001F11C6"/>
    <w:rsid w:val="001F232C"/>
    <w:rsid w:val="001F2484"/>
    <w:rsid w:val="001F413A"/>
    <w:rsid w:val="001F5052"/>
    <w:rsid w:val="001F624A"/>
    <w:rsid w:val="001F6D6D"/>
    <w:rsid w:val="0020283B"/>
    <w:rsid w:val="00204EF2"/>
    <w:rsid w:val="002070CB"/>
    <w:rsid w:val="002125F8"/>
    <w:rsid w:val="00212F29"/>
    <w:rsid w:val="00213354"/>
    <w:rsid w:val="00213AC8"/>
    <w:rsid w:val="00214276"/>
    <w:rsid w:val="00220F84"/>
    <w:rsid w:val="00222F9E"/>
    <w:rsid w:val="002257AC"/>
    <w:rsid w:val="00225AB2"/>
    <w:rsid w:val="00226A75"/>
    <w:rsid w:val="00226B03"/>
    <w:rsid w:val="00226C43"/>
    <w:rsid w:val="0022776D"/>
    <w:rsid w:val="0023001D"/>
    <w:rsid w:val="002304A6"/>
    <w:rsid w:val="002323C1"/>
    <w:rsid w:val="00232A4B"/>
    <w:rsid w:val="0023564B"/>
    <w:rsid w:val="00237DC4"/>
    <w:rsid w:val="00237F77"/>
    <w:rsid w:val="002400DA"/>
    <w:rsid w:val="0024358A"/>
    <w:rsid w:val="00244CA2"/>
    <w:rsid w:val="00247DA8"/>
    <w:rsid w:val="00251033"/>
    <w:rsid w:val="00251B96"/>
    <w:rsid w:val="002530B3"/>
    <w:rsid w:val="00255C8E"/>
    <w:rsid w:val="00257AB0"/>
    <w:rsid w:val="00257E12"/>
    <w:rsid w:val="00260F2C"/>
    <w:rsid w:val="002613D7"/>
    <w:rsid w:val="00261DDF"/>
    <w:rsid w:val="0026234D"/>
    <w:rsid w:val="002628A8"/>
    <w:rsid w:val="00262CF7"/>
    <w:rsid w:val="0026335B"/>
    <w:rsid w:val="002645DE"/>
    <w:rsid w:val="002646DE"/>
    <w:rsid w:val="00265EEA"/>
    <w:rsid w:val="002661A6"/>
    <w:rsid w:val="0026798F"/>
    <w:rsid w:val="00267A0E"/>
    <w:rsid w:val="00271AF1"/>
    <w:rsid w:val="002732CE"/>
    <w:rsid w:val="00274FFD"/>
    <w:rsid w:val="00275981"/>
    <w:rsid w:val="0027661C"/>
    <w:rsid w:val="0028064B"/>
    <w:rsid w:val="002806A5"/>
    <w:rsid w:val="002806FE"/>
    <w:rsid w:val="002819E4"/>
    <w:rsid w:val="002826D3"/>
    <w:rsid w:val="0028679B"/>
    <w:rsid w:val="002869EA"/>
    <w:rsid w:val="0029119E"/>
    <w:rsid w:val="0029136B"/>
    <w:rsid w:val="00294B26"/>
    <w:rsid w:val="00295689"/>
    <w:rsid w:val="00296D74"/>
    <w:rsid w:val="002A1FB5"/>
    <w:rsid w:val="002A3DAA"/>
    <w:rsid w:val="002A49F2"/>
    <w:rsid w:val="002A7A3F"/>
    <w:rsid w:val="002B122D"/>
    <w:rsid w:val="002B12B3"/>
    <w:rsid w:val="002B17F1"/>
    <w:rsid w:val="002B1C8E"/>
    <w:rsid w:val="002B2594"/>
    <w:rsid w:val="002B35B2"/>
    <w:rsid w:val="002B5580"/>
    <w:rsid w:val="002B6E0C"/>
    <w:rsid w:val="002C1015"/>
    <w:rsid w:val="002C297E"/>
    <w:rsid w:val="002C2AA7"/>
    <w:rsid w:val="002C2CA4"/>
    <w:rsid w:val="002C2D2C"/>
    <w:rsid w:val="002C3E2E"/>
    <w:rsid w:val="002C41DC"/>
    <w:rsid w:val="002C771C"/>
    <w:rsid w:val="002D061B"/>
    <w:rsid w:val="002D092B"/>
    <w:rsid w:val="002D0CCB"/>
    <w:rsid w:val="002D2850"/>
    <w:rsid w:val="002D4F06"/>
    <w:rsid w:val="002D581E"/>
    <w:rsid w:val="002D5D3C"/>
    <w:rsid w:val="002D63FA"/>
    <w:rsid w:val="002D7071"/>
    <w:rsid w:val="002D74F5"/>
    <w:rsid w:val="002D7E97"/>
    <w:rsid w:val="002E0301"/>
    <w:rsid w:val="002E0649"/>
    <w:rsid w:val="002E0BEA"/>
    <w:rsid w:val="002E1855"/>
    <w:rsid w:val="002E2E63"/>
    <w:rsid w:val="002E2FAF"/>
    <w:rsid w:val="002E3542"/>
    <w:rsid w:val="002E5217"/>
    <w:rsid w:val="002E57E7"/>
    <w:rsid w:val="002F01ED"/>
    <w:rsid w:val="002F0B39"/>
    <w:rsid w:val="002F1ABB"/>
    <w:rsid w:val="002F33A6"/>
    <w:rsid w:val="002F7671"/>
    <w:rsid w:val="003007C7"/>
    <w:rsid w:val="00300A3C"/>
    <w:rsid w:val="00303970"/>
    <w:rsid w:val="0030561F"/>
    <w:rsid w:val="003062C5"/>
    <w:rsid w:val="00311970"/>
    <w:rsid w:val="00311B38"/>
    <w:rsid w:val="003143A9"/>
    <w:rsid w:val="00314921"/>
    <w:rsid w:val="00314EBF"/>
    <w:rsid w:val="003163CF"/>
    <w:rsid w:val="003170D4"/>
    <w:rsid w:val="00320B26"/>
    <w:rsid w:val="00320FE2"/>
    <w:rsid w:val="00321DDC"/>
    <w:rsid w:val="00322C7E"/>
    <w:rsid w:val="003231E0"/>
    <w:rsid w:val="0032475C"/>
    <w:rsid w:val="00326AF2"/>
    <w:rsid w:val="00327E9D"/>
    <w:rsid w:val="00330443"/>
    <w:rsid w:val="00332A7B"/>
    <w:rsid w:val="00332AD5"/>
    <w:rsid w:val="00333D74"/>
    <w:rsid w:val="003342E1"/>
    <w:rsid w:val="00334B71"/>
    <w:rsid w:val="00336295"/>
    <w:rsid w:val="00340E0D"/>
    <w:rsid w:val="00341880"/>
    <w:rsid w:val="00341B50"/>
    <w:rsid w:val="00342906"/>
    <w:rsid w:val="00342B07"/>
    <w:rsid w:val="00344031"/>
    <w:rsid w:val="00344D23"/>
    <w:rsid w:val="0035104E"/>
    <w:rsid w:val="0035116D"/>
    <w:rsid w:val="003516B6"/>
    <w:rsid w:val="00351CC8"/>
    <w:rsid w:val="00351DB0"/>
    <w:rsid w:val="003536B8"/>
    <w:rsid w:val="00353929"/>
    <w:rsid w:val="00353D27"/>
    <w:rsid w:val="00353EAB"/>
    <w:rsid w:val="00355D99"/>
    <w:rsid w:val="00357751"/>
    <w:rsid w:val="003606DC"/>
    <w:rsid w:val="003608DE"/>
    <w:rsid w:val="00361AF5"/>
    <w:rsid w:val="00361BBB"/>
    <w:rsid w:val="00362C38"/>
    <w:rsid w:val="00363CBD"/>
    <w:rsid w:val="00364133"/>
    <w:rsid w:val="003714F2"/>
    <w:rsid w:val="00371A01"/>
    <w:rsid w:val="00373747"/>
    <w:rsid w:val="00376DFB"/>
    <w:rsid w:val="003777B9"/>
    <w:rsid w:val="00380E8B"/>
    <w:rsid w:val="00381820"/>
    <w:rsid w:val="003822C0"/>
    <w:rsid w:val="00383798"/>
    <w:rsid w:val="00385570"/>
    <w:rsid w:val="00387C0A"/>
    <w:rsid w:val="00391CA5"/>
    <w:rsid w:val="00391F96"/>
    <w:rsid w:val="00392151"/>
    <w:rsid w:val="00392C76"/>
    <w:rsid w:val="00392DC8"/>
    <w:rsid w:val="00393018"/>
    <w:rsid w:val="00394337"/>
    <w:rsid w:val="0039458F"/>
    <w:rsid w:val="00397743"/>
    <w:rsid w:val="003A0857"/>
    <w:rsid w:val="003A16F5"/>
    <w:rsid w:val="003A1E7B"/>
    <w:rsid w:val="003A2A1C"/>
    <w:rsid w:val="003A2BC7"/>
    <w:rsid w:val="003A31D1"/>
    <w:rsid w:val="003A365D"/>
    <w:rsid w:val="003A5A2A"/>
    <w:rsid w:val="003A7219"/>
    <w:rsid w:val="003B065B"/>
    <w:rsid w:val="003B10CF"/>
    <w:rsid w:val="003B1437"/>
    <w:rsid w:val="003B1ECB"/>
    <w:rsid w:val="003B2DC6"/>
    <w:rsid w:val="003B44BC"/>
    <w:rsid w:val="003B584E"/>
    <w:rsid w:val="003B6C85"/>
    <w:rsid w:val="003B6FBA"/>
    <w:rsid w:val="003B7452"/>
    <w:rsid w:val="003C0692"/>
    <w:rsid w:val="003C35F7"/>
    <w:rsid w:val="003C3646"/>
    <w:rsid w:val="003C463B"/>
    <w:rsid w:val="003C524F"/>
    <w:rsid w:val="003C5DB1"/>
    <w:rsid w:val="003D0A96"/>
    <w:rsid w:val="003D0FD3"/>
    <w:rsid w:val="003D3296"/>
    <w:rsid w:val="003D3DAD"/>
    <w:rsid w:val="003D3DFD"/>
    <w:rsid w:val="003D3FBE"/>
    <w:rsid w:val="003D4919"/>
    <w:rsid w:val="003D63E6"/>
    <w:rsid w:val="003D7740"/>
    <w:rsid w:val="003E037A"/>
    <w:rsid w:val="003E239E"/>
    <w:rsid w:val="003E252E"/>
    <w:rsid w:val="003E2941"/>
    <w:rsid w:val="003E2C8C"/>
    <w:rsid w:val="003E3126"/>
    <w:rsid w:val="003E4929"/>
    <w:rsid w:val="003F110C"/>
    <w:rsid w:val="003F2701"/>
    <w:rsid w:val="003F3FFC"/>
    <w:rsid w:val="003F7A1B"/>
    <w:rsid w:val="003F7F17"/>
    <w:rsid w:val="00402F7A"/>
    <w:rsid w:val="00403C5D"/>
    <w:rsid w:val="00404C00"/>
    <w:rsid w:val="00404CAB"/>
    <w:rsid w:val="0040548A"/>
    <w:rsid w:val="00406059"/>
    <w:rsid w:val="00406258"/>
    <w:rsid w:val="00407A5B"/>
    <w:rsid w:val="00410621"/>
    <w:rsid w:val="0041197D"/>
    <w:rsid w:val="00412C66"/>
    <w:rsid w:val="004151FA"/>
    <w:rsid w:val="00416077"/>
    <w:rsid w:val="004175A7"/>
    <w:rsid w:val="00417B37"/>
    <w:rsid w:val="00421014"/>
    <w:rsid w:val="0042241C"/>
    <w:rsid w:val="004226E4"/>
    <w:rsid w:val="004243EB"/>
    <w:rsid w:val="00424E84"/>
    <w:rsid w:val="004261A7"/>
    <w:rsid w:val="00426C17"/>
    <w:rsid w:val="004274C1"/>
    <w:rsid w:val="0043025F"/>
    <w:rsid w:val="00430D5F"/>
    <w:rsid w:val="0043778B"/>
    <w:rsid w:val="00440BC5"/>
    <w:rsid w:val="00442079"/>
    <w:rsid w:val="00442A82"/>
    <w:rsid w:val="00442AE3"/>
    <w:rsid w:val="00443EF5"/>
    <w:rsid w:val="00444FCA"/>
    <w:rsid w:val="00445795"/>
    <w:rsid w:val="00445A53"/>
    <w:rsid w:val="00445D7F"/>
    <w:rsid w:val="004465F5"/>
    <w:rsid w:val="0044737E"/>
    <w:rsid w:val="004475CC"/>
    <w:rsid w:val="004503B0"/>
    <w:rsid w:val="004505D5"/>
    <w:rsid w:val="00451A08"/>
    <w:rsid w:val="004542E3"/>
    <w:rsid w:val="00457EF9"/>
    <w:rsid w:val="00460D66"/>
    <w:rsid w:val="0046100C"/>
    <w:rsid w:val="00461D4D"/>
    <w:rsid w:val="00462372"/>
    <w:rsid w:val="004656F2"/>
    <w:rsid w:val="00465E33"/>
    <w:rsid w:val="00471F99"/>
    <w:rsid w:val="00472098"/>
    <w:rsid w:val="00472D22"/>
    <w:rsid w:val="00473381"/>
    <w:rsid w:val="00473598"/>
    <w:rsid w:val="00474CBB"/>
    <w:rsid w:val="00475B67"/>
    <w:rsid w:val="004761DE"/>
    <w:rsid w:val="00476747"/>
    <w:rsid w:val="00476EC5"/>
    <w:rsid w:val="00477A2C"/>
    <w:rsid w:val="00480C39"/>
    <w:rsid w:val="00483437"/>
    <w:rsid w:val="004859BD"/>
    <w:rsid w:val="0048710D"/>
    <w:rsid w:val="0049026E"/>
    <w:rsid w:val="00490379"/>
    <w:rsid w:val="00493841"/>
    <w:rsid w:val="004940CC"/>
    <w:rsid w:val="00494783"/>
    <w:rsid w:val="00495C5E"/>
    <w:rsid w:val="00497D1A"/>
    <w:rsid w:val="00497F9F"/>
    <w:rsid w:val="004A040B"/>
    <w:rsid w:val="004A133C"/>
    <w:rsid w:val="004A3B39"/>
    <w:rsid w:val="004A4794"/>
    <w:rsid w:val="004A72CA"/>
    <w:rsid w:val="004B00E9"/>
    <w:rsid w:val="004B0158"/>
    <w:rsid w:val="004B0991"/>
    <w:rsid w:val="004B17E4"/>
    <w:rsid w:val="004B2712"/>
    <w:rsid w:val="004B2E36"/>
    <w:rsid w:val="004B41BA"/>
    <w:rsid w:val="004B510F"/>
    <w:rsid w:val="004C0416"/>
    <w:rsid w:val="004C0A8C"/>
    <w:rsid w:val="004C1F1F"/>
    <w:rsid w:val="004D2F0E"/>
    <w:rsid w:val="004D3F06"/>
    <w:rsid w:val="004D49A7"/>
    <w:rsid w:val="004D571B"/>
    <w:rsid w:val="004D63E5"/>
    <w:rsid w:val="004D67CC"/>
    <w:rsid w:val="004D79FC"/>
    <w:rsid w:val="004D7F30"/>
    <w:rsid w:val="004E3B83"/>
    <w:rsid w:val="004E46D5"/>
    <w:rsid w:val="004E6D18"/>
    <w:rsid w:val="004F0992"/>
    <w:rsid w:val="004F19DC"/>
    <w:rsid w:val="004F27D9"/>
    <w:rsid w:val="004F55FD"/>
    <w:rsid w:val="004F5E60"/>
    <w:rsid w:val="004F6787"/>
    <w:rsid w:val="004F7395"/>
    <w:rsid w:val="004F7A9D"/>
    <w:rsid w:val="00500D17"/>
    <w:rsid w:val="005026F1"/>
    <w:rsid w:val="00502969"/>
    <w:rsid w:val="00502CC8"/>
    <w:rsid w:val="00502FB1"/>
    <w:rsid w:val="0050304C"/>
    <w:rsid w:val="00503755"/>
    <w:rsid w:val="005038BD"/>
    <w:rsid w:val="00503EEE"/>
    <w:rsid w:val="005049BC"/>
    <w:rsid w:val="00504B6B"/>
    <w:rsid w:val="0050506D"/>
    <w:rsid w:val="005060F9"/>
    <w:rsid w:val="0050638D"/>
    <w:rsid w:val="005103F5"/>
    <w:rsid w:val="00510E42"/>
    <w:rsid w:val="00511C80"/>
    <w:rsid w:val="00513792"/>
    <w:rsid w:val="005153A9"/>
    <w:rsid w:val="00516D5A"/>
    <w:rsid w:val="00521A0F"/>
    <w:rsid w:val="0052309C"/>
    <w:rsid w:val="005239A0"/>
    <w:rsid w:val="005243D0"/>
    <w:rsid w:val="00525F76"/>
    <w:rsid w:val="00527538"/>
    <w:rsid w:val="005318D6"/>
    <w:rsid w:val="0053203E"/>
    <w:rsid w:val="00533B5A"/>
    <w:rsid w:val="005401EA"/>
    <w:rsid w:val="005403EE"/>
    <w:rsid w:val="00541215"/>
    <w:rsid w:val="00541946"/>
    <w:rsid w:val="00543FEF"/>
    <w:rsid w:val="00547650"/>
    <w:rsid w:val="005521C2"/>
    <w:rsid w:val="005524CD"/>
    <w:rsid w:val="005550A3"/>
    <w:rsid w:val="00556221"/>
    <w:rsid w:val="00556952"/>
    <w:rsid w:val="00556BBD"/>
    <w:rsid w:val="00557224"/>
    <w:rsid w:val="005603E5"/>
    <w:rsid w:val="005610C8"/>
    <w:rsid w:val="005629A6"/>
    <w:rsid w:val="005661FB"/>
    <w:rsid w:val="00567EE5"/>
    <w:rsid w:val="00570615"/>
    <w:rsid w:val="005707A8"/>
    <w:rsid w:val="00571266"/>
    <w:rsid w:val="005713CC"/>
    <w:rsid w:val="00574CEE"/>
    <w:rsid w:val="005772D2"/>
    <w:rsid w:val="00580682"/>
    <w:rsid w:val="00582EA5"/>
    <w:rsid w:val="00584720"/>
    <w:rsid w:val="00585535"/>
    <w:rsid w:val="00585DB8"/>
    <w:rsid w:val="00586882"/>
    <w:rsid w:val="0058688D"/>
    <w:rsid w:val="00586F94"/>
    <w:rsid w:val="00587D93"/>
    <w:rsid w:val="00587EBA"/>
    <w:rsid w:val="005905FE"/>
    <w:rsid w:val="0059122B"/>
    <w:rsid w:val="00591542"/>
    <w:rsid w:val="00591F50"/>
    <w:rsid w:val="00593FF9"/>
    <w:rsid w:val="00594FE3"/>
    <w:rsid w:val="005960D7"/>
    <w:rsid w:val="00597340"/>
    <w:rsid w:val="005A0D76"/>
    <w:rsid w:val="005A340E"/>
    <w:rsid w:val="005A3EA1"/>
    <w:rsid w:val="005A4427"/>
    <w:rsid w:val="005A5683"/>
    <w:rsid w:val="005A6BA3"/>
    <w:rsid w:val="005A7873"/>
    <w:rsid w:val="005A7B08"/>
    <w:rsid w:val="005B0271"/>
    <w:rsid w:val="005B180E"/>
    <w:rsid w:val="005B462F"/>
    <w:rsid w:val="005C1BA3"/>
    <w:rsid w:val="005C1E0A"/>
    <w:rsid w:val="005C30EA"/>
    <w:rsid w:val="005C6C3A"/>
    <w:rsid w:val="005D5647"/>
    <w:rsid w:val="005D6C8B"/>
    <w:rsid w:val="005D7AEC"/>
    <w:rsid w:val="005E00B2"/>
    <w:rsid w:val="005E0467"/>
    <w:rsid w:val="005E23A7"/>
    <w:rsid w:val="005E2454"/>
    <w:rsid w:val="005E6786"/>
    <w:rsid w:val="005E6BEB"/>
    <w:rsid w:val="005E72C2"/>
    <w:rsid w:val="005E752D"/>
    <w:rsid w:val="005F0E28"/>
    <w:rsid w:val="005F18AF"/>
    <w:rsid w:val="005F2BF4"/>
    <w:rsid w:val="005F41F6"/>
    <w:rsid w:val="005F463C"/>
    <w:rsid w:val="005F52A1"/>
    <w:rsid w:val="005F5BC6"/>
    <w:rsid w:val="005F5CDB"/>
    <w:rsid w:val="00600D82"/>
    <w:rsid w:val="0060232A"/>
    <w:rsid w:val="00602676"/>
    <w:rsid w:val="00605C5D"/>
    <w:rsid w:val="00605F91"/>
    <w:rsid w:val="00606E88"/>
    <w:rsid w:val="006074C6"/>
    <w:rsid w:val="00607C30"/>
    <w:rsid w:val="00607E40"/>
    <w:rsid w:val="0061095F"/>
    <w:rsid w:val="00610A9A"/>
    <w:rsid w:val="00610C65"/>
    <w:rsid w:val="0061126D"/>
    <w:rsid w:val="00613968"/>
    <w:rsid w:val="0061435D"/>
    <w:rsid w:val="00615C11"/>
    <w:rsid w:val="00616A20"/>
    <w:rsid w:val="006177D2"/>
    <w:rsid w:val="00621731"/>
    <w:rsid w:val="00621A88"/>
    <w:rsid w:val="00625C1B"/>
    <w:rsid w:val="00625DD0"/>
    <w:rsid w:val="0062634A"/>
    <w:rsid w:val="00626BD4"/>
    <w:rsid w:val="00627B0C"/>
    <w:rsid w:val="00630279"/>
    <w:rsid w:val="006307FA"/>
    <w:rsid w:val="00631B3D"/>
    <w:rsid w:val="006328CD"/>
    <w:rsid w:val="00632EA7"/>
    <w:rsid w:val="006360B1"/>
    <w:rsid w:val="00641704"/>
    <w:rsid w:val="00644B9A"/>
    <w:rsid w:val="00644BB1"/>
    <w:rsid w:val="00645EE2"/>
    <w:rsid w:val="0064618D"/>
    <w:rsid w:val="00647446"/>
    <w:rsid w:val="00647D80"/>
    <w:rsid w:val="00650DD5"/>
    <w:rsid w:val="006526E4"/>
    <w:rsid w:val="00654285"/>
    <w:rsid w:val="006557DE"/>
    <w:rsid w:val="00655A6D"/>
    <w:rsid w:val="00655BE1"/>
    <w:rsid w:val="0065611D"/>
    <w:rsid w:val="00657428"/>
    <w:rsid w:val="006609B3"/>
    <w:rsid w:val="006614BE"/>
    <w:rsid w:val="00662C44"/>
    <w:rsid w:val="00663A27"/>
    <w:rsid w:val="006646DF"/>
    <w:rsid w:val="00665CF6"/>
    <w:rsid w:val="006718FB"/>
    <w:rsid w:val="006742C9"/>
    <w:rsid w:val="00674EB9"/>
    <w:rsid w:val="00675E08"/>
    <w:rsid w:val="00675EE2"/>
    <w:rsid w:val="006762FA"/>
    <w:rsid w:val="0067651C"/>
    <w:rsid w:val="00676928"/>
    <w:rsid w:val="00676E8A"/>
    <w:rsid w:val="006773CB"/>
    <w:rsid w:val="006773E3"/>
    <w:rsid w:val="00681AE7"/>
    <w:rsid w:val="00683167"/>
    <w:rsid w:val="006836D1"/>
    <w:rsid w:val="00683B49"/>
    <w:rsid w:val="00684399"/>
    <w:rsid w:val="006865FC"/>
    <w:rsid w:val="00690398"/>
    <w:rsid w:val="00690943"/>
    <w:rsid w:val="00691D3B"/>
    <w:rsid w:val="00692A3E"/>
    <w:rsid w:val="00692CBA"/>
    <w:rsid w:val="00693174"/>
    <w:rsid w:val="00693401"/>
    <w:rsid w:val="00694967"/>
    <w:rsid w:val="0069566E"/>
    <w:rsid w:val="00695C9C"/>
    <w:rsid w:val="00696F03"/>
    <w:rsid w:val="006A1604"/>
    <w:rsid w:val="006A16A9"/>
    <w:rsid w:val="006A2116"/>
    <w:rsid w:val="006A212F"/>
    <w:rsid w:val="006A410A"/>
    <w:rsid w:val="006A4984"/>
    <w:rsid w:val="006A5204"/>
    <w:rsid w:val="006A64DB"/>
    <w:rsid w:val="006A75FD"/>
    <w:rsid w:val="006A7C1C"/>
    <w:rsid w:val="006B224E"/>
    <w:rsid w:val="006B299B"/>
    <w:rsid w:val="006B68C8"/>
    <w:rsid w:val="006B6C6A"/>
    <w:rsid w:val="006B7046"/>
    <w:rsid w:val="006C03AB"/>
    <w:rsid w:val="006C08D1"/>
    <w:rsid w:val="006C11F3"/>
    <w:rsid w:val="006C14BD"/>
    <w:rsid w:val="006C33E3"/>
    <w:rsid w:val="006C43D5"/>
    <w:rsid w:val="006C72E5"/>
    <w:rsid w:val="006D018B"/>
    <w:rsid w:val="006D2150"/>
    <w:rsid w:val="006D216D"/>
    <w:rsid w:val="006D4AD7"/>
    <w:rsid w:val="006D4B7E"/>
    <w:rsid w:val="006D5C41"/>
    <w:rsid w:val="006D63B3"/>
    <w:rsid w:val="006D6843"/>
    <w:rsid w:val="006D70BA"/>
    <w:rsid w:val="006E06BF"/>
    <w:rsid w:val="006E20D1"/>
    <w:rsid w:val="006E5C1C"/>
    <w:rsid w:val="006F0CD7"/>
    <w:rsid w:val="006F32FC"/>
    <w:rsid w:val="006F46AC"/>
    <w:rsid w:val="006F4852"/>
    <w:rsid w:val="006F7C84"/>
    <w:rsid w:val="0070097D"/>
    <w:rsid w:val="00700FE4"/>
    <w:rsid w:val="0070201E"/>
    <w:rsid w:val="007025E1"/>
    <w:rsid w:val="00705430"/>
    <w:rsid w:val="007062E1"/>
    <w:rsid w:val="0070769B"/>
    <w:rsid w:val="00707C8D"/>
    <w:rsid w:val="00710C89"/>
    <w:rsid w:val="00711831"/>
    <w:rsid w:val="00712AF7"/>
    <w:rsid w:val="00715638"/>
    <w:rsid w:val="0071683D"/>
    <w:rsid w:val="00717520"/>
    <w:rsid w:val="007176CC"/>
    <w:rsid w:val="00724B90"/>
    <w:rsid w:val="00725354"/>
    <w:rsid w:val="0072585B"/>
    <w:rsid w:val="007267CA"/>
    <w:rsid w:val="0073025A"/>
    <w:rsid w:val="007306D7"/>
    <w:rsid w:val="00730B32"/>
    <w:rsid w:val="00734AC9"/>
    <w:rsid w:val="00734F6F"/>
    <w:rsid w:val="00735D3D"/>
    <w:rsid w:val="00735D94"/>
    <w:rsid w:val="00737BFD"/>
    <w:rsid w:val="007422E3"/>
    <w:rsid w:val="0074412A"/>
    <w:rsid w:val="00745D71"/>
    <w:rsid w:val="00746FBA"/>
    <w:rsid w:val="00750C16"/>
    <w:rsid w:val="00751CE9"/>
    <w:rsid w:val="007531BE"/>
    <w:rsid w:val="0075340F"/>
    <w:rsid w:val="007537E8"/>
    <w:rsid w:val="00754243"/>
    <w:rsid w:val="00754F27"/>
    <w:rsid w:val="007570AE"/>
    <w:rsid w:val="00760551"/>
    <w:rsid w:val="00760FF8"/>
    <w:rsid w:val="007612BA"/>
    <w:rsid w:val="00761B24"/>
    <w:rsid w:val="007651CE"/>
    <w:rsid w:val="007652E0"/>
    <w:rsid w:val="00765634"/>
    <w:rsid w:val="007665F5"/>
    <w:rsid w:val="00766ABF"/>
    <w:rsid w:val="007678CE"/>
    <w:rsid w:val="00770C02"/>
    <w:rsid w:val="0077305A"/>
    <w:rsid w:val="00773BB6"/>
    <w:rsid w:val="00773D19"/>
    <w:rsid w:val="00775188"/>
    <w:rsid w:val="00776086"/>
    <w:rsid w:val="0078126D"/>
    <w:rsid w:val="007820CE"/>
    <w:rsid w:val="0078262A"/>
    <w:rsid w:val="00784217"/>
    <w:rsid w:val="00785819"/>
    <w:rsid w:val="007861F2"/>
    <w:rsid w:val="00790F41"/>
    <w:rsid w:val="00792171"/>
    <w:rsid w:val="00792D10"/>
    <w:rsid w:val="00792FFA"/>
    <w:rsid w:val="00793A53"/>
    <w:rsid w:val="00795558"/>
    <w:rsid w:val="00797F9C"/>
    <w:rsid w:val="007A0094"/>
    <w:rsid w:val="007A09BF"/>
    <w:rsid w:val="007A1015"/>
    <w:rsid w:val="007A13FA"/>
    <w:rsid w:val="007A2DFE"/>
    <w:rsid w:val="007A3307"/>
    <w:rsid w:val="007A5033"/>
    <w:rsid w:val="007A692E"/>
    <w:rsid w:val="007B0590"/>
    <w:rsid w:val="007B0902"/>
    <w:rsid w:val="007B5043"/>
    <w:rsid w:val="007B553D"/>
    <w:rsid w:val="007B6AAC"/>
    <w:rsid w:val="007B6ACD"/>
    <w:rsid w:val="007B77C4"/>
    <w:rsid w:val="007C0442"/>
    <w:rsid w:val="007C1073"/>
    <w:rsid w:val="007C111C"/>
    <w:rsid w:val="007C584C"/>
    <w:rsid w:val="007C7C12"/>
    <w:rsid w:val="007D104F"/>
    <w:rsid w:val="007D1C95"/>
    <w:rsid w:val="007D2403"/>
    <w:rsid w:val="007D2D91"/>
    <w:rsid w:val="007D414A"/>
    <w:rsid w:val="007D4D52"/>
    <w:rsid w:val="007D50CF"/>
    <w:rsid w:val="007D5C57"/>
    <w:rsid w:val="007D6CAC"/>
    <w:rsid w:val="007D7120"/>
    <w:rsid w:val="007D7395"/>
    <w:rsid w:val="007D7C37"/>
    <w:rsid w:val="007E1631"/>
    <w:rsid w:val="007E2500"/>
    <w:rsid w:val="007E3D16"/>
    <w:rsid w:val="007E4EA3"/>
    <w:rsid w:val="007E52BD"/>
    <w:rsid w:val="007E68B9"/>
    <w:rsid w:val="007F0888"/>
    <w:rsid w:val="007F200C"/>
    <w:rsid w:val="007F2AB8"/>
    <w:rsid w:val="007F465A"/>
    <w:rsid w:val="007F624D"/>
    <w:rsid w:val="007F74C0"/>
    <w:rsid w:val="00802FA4"/>
    <w:rsid w:val="00805CC8"/>
    <w:rsid w:val="00805F59"/>
    <w:rsid w:val="008106AC"/>
    <w:rsid w:val="00811216"/>
    <w:rsid w:val="00812BDD"/>
    <w:rsid w:val="008170FD"/>
    <w:rsid w:val="0081732C"/>
    <w:rsid w:val="00817337"/>
    <w:rsid w:val="0081780E"/>
    <w:rsid w:val="00821076"/>
    <w:rsid w:val="00821385"/>
    <w:rsid w:val="0082138F"/>
    <w:rsid w:val="00823211"/>
    <w:rsid w:val="00824115"/>
    <w:rsid w:val="008254A8"/>
    <w:rsid w:val="0082565E"/>
    <w:rsid w:val="008264A8"/>
    <w:rsid w:val="00827E65"/>
    <w:rsid w:val="00830864"/>
    <w:rsid w:val="008316C3"/>
    <w:rsid w:val="00831C2A"/>
    <w:rsid w:val="00831C63"/>
    <w:rsid w:val="008327FD"/>
    <w:rsid w:val="00832A86"/>
    <w:rsid w:val="00832F62"/>
    <w:rsid w:val="00833567"/>
    <w:rsid w:val="00836876"/>
    <w:rsid w:val="00837D35"/>
    <w:rsid w:val="0084010C"/>
    <w:rsid w:val="0084064F"/>
    <w:rsid w:val="008407C1"/>
    <w:rsid w:val="00840D67"/>
    <w:rsid w:val="008432A8"/>
    <w:rsid w:val="008447E5"/>
    <w:rsid w:val="00844C2C"/>
    <w:rsid w:val="00844E80"/>
    <w:rsid w:val="00846111"/>
    <w:rsid w:val="008467CF"/>
    <w:rsid w:val="008478CB"/>
    <w:rsid w:val="00847BFB"/>
    <w:rsid w:val="00850C52"/>
    <w:rsid w:val="00851055"/>
    <w:rsid w:val="008546A9"/>
    <w:rsid w:val="00857164"/>
    <w:rsid w:val="00857B86"/>
    <w:rsid w:val="00860A47"/>
    <w:rsid w:val="008613EC"/>
    <w:rsid w:val="00862695"/>
    <w:rsid w:val="00863B9C"/>
    <w:rsid w:val="00865CFF"/>
    <w:rsid w:val="008661B6"/>
    <w:rsid w:val="00871D0D"/>
    <w:rsid w:val="00872539"/>
    <w:rsid w:val="00875FBC"/>
    <w:rsid w:val="0087666F"/>
    <w:rsid w:val="0087765C"/>
    <w:rsid w:val="00877BC5"/>
    <w:rsid w:val="0088154C"/>
    <w:rsid w:val="00881554"/>
    <w:rsid w:val="00881C0E"/>
    <w:rsid w:val="00884E98"/>
    <w:rsid w:val="00885D1A"/>
    <w:rsid w:val="008873F2"/>
    <w:rsid w:val="0088780B"/>
    <w:rsid w:val="0089022D"/>
    <w:rsid w:val="008920D9"/>
    <w:rsid w:val="0089346D"/>
    <w:rsid w:val="008937DF"/>
    <w:rsid w:val="00893E68"/>
    <w:rsid w:val="0089499B"/>
    <w:rsid w:val="008954B2"/>
    <w:rsid w:val="00896CE2"/>
    <w:rsid w:val="008A0372"/>
    <w:rsid w:val="008A08DC"/>
    <w:rsid w:val="008A317F"/>
    <w:rsid w:val="008A3318"/>
    <w:rsid w:val="008A3780"/>
    <w:rsid w:val="008A5106"/>
    <w:rsid w:val="008B0AB3"/>
    <w:rsid w:val="008B17D1"/>
    <w:rsid w:val="008B3846"/>
    <w:rsid w:val="008B5475"/>
    <w:rsid w:val="008C060D"/>
    <w:rsid w:val="008C11E7"/>
    <w:rsid w:val="008C1A8F"/>
    <w:rsid w:val="008C2991"/>
    <w:rsid w:val="008C348C"/>
    <w:rsid w:val="008C5BE4"/>
    <w:rsid w:val="008C6AFF"/>
    <w:rsid w:val="008C7026"/>
    <w:rsid w:val="008C7CCA"/>
    <w:rsid w:val="008D0BE0"/>
    <w:rsid w:val="008D1E60"/>
    <w:rsid w:val="008D25C7"/>
    <w:rsid w:val="008D275B"/>
    <w:rsid w:val="008D4B66"/>
    <w:rsid w:val="008D553F"/>
    <w:rsid w:val="008D691F"/>
    <w:rsid w:val="008D6EA4"/>
    <w:rsid w:val="008E021B"/>
    <w:rsid w:val="008E10D8"/>
    <w:rsid w:val="008E2BC2"/>
    <w:rsid w:val="008E321C"/>
    <w:rsid w:val="008E49CA"/>
    <w:rsid w:val="008E4EDF"/>
    <w:rsid w:val="008E6BC0"/>
    <w:rsid w:val="008E73DA"/>
    <w:rsid w:val="008E7626"/>
    <w:rsid w:val="008F1171"/>
    <w:rsid w:val="008F1716"/>
    <w:rsid w:val="008F1931"/>
    <w:rsid w:val="008F2F39"/>
    <w:rsid w:val="008F46D9"/>
    <w:rsid w:val="008F5129"/>
    <w:rsid w:val="008F5251"/>
    <w:rsid w:val="00901A11"/>
    <w:rsid w:val="00901CCB"/>
    <w:rsid w:val="0090253F"/>
    <w:rsid w:val="0090504F"/>
    <w:rsid w:val="00907981"/>
    <w:rsid w:val="00913149"/>
    <w:rsid w:val="00914374"/>
    <w:rsid w:val="00914448"/>
    <w:rsid w:val="009148FB"/>
    <w:rsid w:val="00915B78"/>
    <w:rsid w:val="00916762"/>
    <w:rsid w:val="00920BE0"/>
    <w:rsid w:val="00921617"/>
    <w:rsid w:val="00921FC3"/>
    <w:rsid w:val="009239FB"/>
    <w:rsid w:val="00924920"/>
    <w:rsid w:val="009255FC"/>
    <w:rsid w:val="00925645"/>
    <w:rsid w:val="00926178"/>
    <w:rsid w:val="00926345"/>
    <w:rsid w:val="00926F10"/>
    <w:rsid w:val="00927502"/>
    <w:rsid w:val="00931109"/>
    <w:rsid w:val="00933336"/>
    <w:rsid w:val="0093344D"/>
    <w:rsid w:val="00934311"/>
    <w:rsid w:val="00937928"/>
    <w:rsid w:val="00940578"/>
    <w:rsid w:val="009422A5"/>
    <w:rsid w:val="009425FF"/>
    <w:rsid w:val="009426F0"/>
    <w:rsid w:val="00944E78"/>
    <w:rsid w:val="00953881"/>
    <w:rsid w:val="00953985"/>
    <w:rsid w:val="00955A0D"/>
    <w:rsid w:val="00956C5B"/>
    <w:rsid w:val="009570BF"/>
    <w:rsid w:val="00957F9A"/>
    <w:rsid w:val="00965506"/>
    <w:rsid w:val="009670F6"/>
    <w:rsid w:val="00975BA9"/>
    <w:rsid w:val="00975F6F"/>
    <w:rsid w:val="009768EC"/>
    <w:rsid w:val="00980916"/>
    <w:rsid w:val="0098336B"/>
    <w:rsid w:val="0098394A"/>
    <w:rsid w:val="00983FFD"/>
    <w:rsid w:val="009902FB"/>
    <w:rsid w:val="00990D60"/>
    <w:rsid w:val="00990E51"/>
    <w:rsid w:val="00990FD4"/>
    <w:rsid w:val="00991B99"/>
    <w:rsid w:val="00992226"/>
    <w:rsid w:val="0099269C"/>
    <w:rsid w:val="00993584"/>
    <w:rsid w:val="00995FB1"/>
    <w:rsid w:val="0099756F"/>
    <w:rsid w:val="00997CCF"/>
    <w:rsid w:val="009A086E"/>
    <w:rsid w:val="009A0EBA"/>
    <w:rsid w:val="009A13F4"/>
    <w:rsid w:val="009A1AB8"/>
    <w:rsid w:val="009A3711"/>
    <w:rsid w:val="009A3A61"/>
    <w:rsid w:val="009A6A01"/>
    <w:rsid w:val="009A6A02"/>
    <w:rsid w:val="009A6CE5"/>
    <w:rsid w:val="009B0051"/>
    <w:rsid w:val="009B6E9D"/>
    <w:rsid w:val="009B7328"/>
    <w:rsid w:val="009C09A4"/>
    <w:rsid w:val="009C23B2"/>
    <w:rsid w:val="009C2410"/>
    <w:rsid w:val="009C2501"/>
    <w:rsid w:val="009C6956"/>
    <w:rsid w:val="009C6A52"/>
    <w:rsid w:val="009C6C5C"/>
    <w:rsid w:val="009C6F87"/>
    <w:rsid w:val="009C7243"/>
    <w:rsid w:val="009C7937"/>
    <w:rsid w:val="009C7C4F"/>
    <w:rsid w:val="009C7D99"/>
    <w:rsid w:val="009D3049"/>
    <w:rsid w:val="009D37DB"/>
    <w:rsid w:val="009D6BAC"/>
    <w:rsid w:val="009D742E"/>
    <w:rsid w:val="009D767E"/>
    <w:rsid w:val="009E11C7"/>
    <w:rsid w:val="009E166C"/>
    <w:rsid w:val="009E32F0"/>
    <w:rsid w:val="009E34F8"/>
    <w:rsid w:val="009E420F"/>
    <w:rsid w:val="009E6DB2"/>
    <w:rsid w:val="009E6EED"/>
    <w:rsid w:val="009E7214"/>
    <w:rsid w:val="009E76AE"/>
    <w:rsid w:val="009F105A"/>
    <w:rsid w:val="009F1AE7"/>
    <w:rsid w:val="009F2498"/>
    <w:rsid w:val="009F30E2"/>
    <w:rsid w:val="009F53E0"/>
    <w:rsid w:val="009F5F74"/>
    <w:rsid w:val="009F6131"/>
    <w:rsid w:val="009F6738"/>
    <w:rsid w:val="009F6B2C"/>
    <w:rsid w:val="009F79C3"/>
    <w:rsid w:val="009F7DFE"/>
    <w:rsid w:val="00A0054D"/>
    <w:rsid w:val="00A02ED3"/>
    <w:rsid w:val="00A03E13"/>
    <w:rsid w:val="00A10D79"/>
    <w:rsid w:val="00A138F5"/>
    <w:rsid w:val="00A1398A"/>
    <w:rsid w:val="00A1431A"/>
    <w:rsid w:val="00A14617"/>
    <w:rsid w:val="00A152A9"/>
    <w:rsid w:val="00A15C2E"/>
    <w:rsid w:val="00A209E9"/>
    <w:rsid w:val="00A21293"/>
    <w:rsid w:val="00A215BF"/>
    <w:rsid w:val="00A21A5C"/>
    <w:rsid w:val="00A21BF2"/>
    <w:rsid w:val="00A228F1"/>
    <w:rsid w:val="00A22D07"/>
    <w:rsid w:val="00A236C9"/>
    <w:rsid w:val="00A23C7D"/>
    <w:rsid w:val="00A246D2"/>
    <w:rsid w:val="00A253B7"/>
    <w:rsid w:val="00A25ABC"/>
    <w:rsid w:val="00A27266"/>
    <w:rsid w:val="00A27F41"/>
    <w:rsid w:val="00A300AE"/>
    <w:rsid w:val="00A31FD9"/>
    <w:rsid w:val="00A3548D"/>
    <w:rsid w:val="00A35C84"/>
    <w:rsid w:val="00A368B9"/>
    <w:rsid w:val="00A42C64"/>
    <w:rsid w:val="00A4579A"/>
    <w:rsid w:val="00A462CB"/>
    <w:rsid w:val="00A47588"/>
    <w:rsid w:val="00A47D8B"/>
    <w:rsid w:val="00A50D2B"/>
    <w:rsid w:val="00A5145E"/>
    <w:rsid w:val="00A52470"/>
    <w:rsid w:val="00A540CD"/>
    <w:rsid w:val="00A565F3"/>
    <w:rsid w:val="00A574C5"/>
    <w:rsid w:val="00A57517"/>
    <w:rsid w:val="00A57667"/>
    <w:rsid w:val="00A61322"/>
    <w:rsid w:val="00A629F4"/>
    <w:rsid w:val="00A64E53"/>
    <w:rsid w:val="00A675CD"/>
    <w:rsid w:val="00A7587C"/>
    <w:rsid w:val="00A75D22"/>
    <w:rsid w:val="00A769C8"/>
    <w:rsid w:val="00A76F0E"/>
    <w:rsid w:val="00A7793A"/>
    <w:rsid w:val="00A80869"/>
    <w:rsid w:val="00A81505"/>
    <w:rsid w:val="00A817B4"/>
    <w:rsid w:val="00A82DD3"/>
    <w:rsid w:val="00A877DA"/>
    <w:rsid w:val="00A941F3"/>
    <w:rsid w:val="00A943CA"/>
    <w:rsid w:val="00A95B11"/>
    <w:rsid w:val="00A95E64"/>
    <w:rsid w:val="00A95F1D"/>
    <w:rsid w:val="00A979D8"/>
    <w:rsid w:val="00A97D7E"/>
    <w:rsid w:val="00AA0171"/>
    <w:rsid w:val="00AA0583"/>
    <w:rsid w:val="00AA0FE9"/>
    <w:rsid w:val="00AA30B8"/>
    <w:rsid w:val="00AA448D"/>
    <w:rsid w:val="00AA5006"/>
    <w:rsid w:val="00AA54E9"/>
    <w:rsid w:val="00AA5837"/>
    <w:rsid w:val="00AA6E42"/>
    <w:rsid w:val="00AA7E12"/>
    <w:rsid w:val="00AB16EC"/>
    <w:rsid w:val="00AB23B1"/>
    <w:rsid w:val="00AB4904"/>
    <w:rsid w:val="00AB6988"/>
    <w:rsid w:val="00AC37F0"/>
    <w:rsid w:val="00AC39DF"/>
    <w:rsid w:val="00AC4AB7"/>
    <w:rsid w:val="00AC5326"/>
    <w:rsid w:val="00AC6E5B"/>
    <w:rsid w:val="00AC7785"/>
    <w:rsid w:val="00AD0377"/>
    <w:rsid w:val="00AD052A"/>
    <w:rsid w:val="00AD05CA"/>
    <w:rsid w:val="00AD28AE"/>
    <w:rsid w:val="00AD2984"/>
    <w:rsid w:val="00AD39DA"/>
    <w:rsid w:val="00AD3B6A"/>
    <w:rsid w:val="00AD7509"/>
    <w:rsid w:val="00AE108F"/>
    <w:rsid w:val="00AE1DD4"/>
    <w:rsid w:val="00AE3DF9"/>
    <w:rsid w:val="00AE5266"/>
    <w:rsid w:val="00AE6196"/>
    <w:rsid w:val="00AE6C26"/>
    <w:rsid w:val="00AE73BF"/>
    <w:rsid w:val="00AE7757"/>
    <w:rsid w:val="00AF0359"/>
    <w:rsid w:val="00AF2E7F"/>
    <w:rsid w:val="00AF406C"/>
    <w:rsid w:val="00AF40A3"/>
    <w:rsid w:val="00AF4C8E"/>
    <w:rsid w:val="00B01DBD"/>
    <w:rsid w:val="00B10058"/>
    <w:rsid w:val="00B11DF6"/>
    <w:rsid w:val="00B134C1"/>
    <w:rsid w:val="00B14433"/>
    <w:rsid w:val="00B14DE6"/>
    <w:rsid w:val="00B16994"/>
    <w:rsid w:val="00B16F87"/>
    <w:rsid w:val="00B179D8"/>
    <w:rsid w:val="00B17CD2"/>
    <w:rsid w:val="00B2066C"/>
    <w:rsid w:val="00B2300A"/>
    <w:rsid w:val="00B23E15"/>
    <w:rsid w:val="00B243AD"/>
    <w:rsid w:val="00B24A71"/>
    <w:rsid w:val="00B24ADB"/>
    <w:rsid w:val="00B24EDC"/>
    <w:rsid w:val="00B25230"/>
    <w:rsid w:val="00B25F1B"/>
    <w:rsid w:val="00B3006E"/>
    <w:rsid w:val="00B316B3"/>
    <w:rsid w:val="00B32BC6"/>
    <w:rsid w:val="00B36079"/>
    <w:rsid w:val="00B36160"/>
    <w:rsid w:val="00B37571"/>
    <w:rsid w:val="00B40243"/>
    <w:rsid w:val="00B40B72"/>
    <w:rsid w:val="00B41BA8"/>
    <w:rsid w:val="00B42FE0"/>
    <w:rsid w:val="00B468FA"/>
    <w:rsid w:val="00B477E3"/>
    <w:rsid w:val="00B505AE"/>
    <w:rsid w:val="00B51471"/>
    <w:rsid w:val="00B5190A"/>
    <w:rsid w:val="00B527CD"/>
    <w:rsid w:val="00B55BD1"/>
    <w:rsid w:val="00B56BCC"/>
    <w:rsid w:val="00B62CA2"/>
    <w:rsid w:val="00B63087"/>
    <w:rsid w:val="00B64CB3"/>
    <w:rsid w:val="00B65EAB"/>
    <w:rsid w:val="00B67E53"/>
    <w:rsid w:val="00B72623"/>
    <w:rsid w:val="00B72CD8"/>
    <w:rsid w:val="00B75642"/>
    <w:rsid w:val="00B80DD3"/>
    <w:rsid w:val="00B818DE"/>
    <w:rsid w:val="00B825A3"/>
    <w:rsid w:val="00B8634E"/>
    <w:rsid w:val="00B87D3E"/>
    <w:rsid w:val="00B92C1B"/>
    <w:rsid w:val="00B92CAF"/>
    <w:rsid w:val="00B95597"/>
    <w:rsid w:val="00BA0DBD"/>
    <w:rsid w:val="00BA0E78"/>
    <w:rsid w:val="00BA5605"/>
    <w:rsid w:val="00BA5D13"/>
    <w:rsid w:val="00BA7751"/>
    <w:rsid w:val="00BB1CEA"/>
    <w:rsid w:val="00BB33DD"/>
    <w:rsid w:val="00BB72A9"/>
    <w:rsid w:val="00BC496F"/>
    <w:rsid w:val="00BC7719"/>
    <w:rsid w:val="00BD11B3"/>
    <w:rsid w:val="00BD3C75"/>
    <w:rsid w:val="00BD5ECB"/>
    <w:rsid w:val="00BD6E11"/>
    <w:rsid w:val="00BE0B40"/>
    <w:rsid w:val="00BE3444"/>
    <w:rsid w:val="00BE3D6D"/>
    <w:rsid w:val="00BE4F9A"/>
    <w:rsid w:val="00BE693D"/>
    <w:rsid w:val="00BE7FDA"/>
    <w:rsid w:val="00BF0D89"/>
    <w:rsid w:val="00BF2614"/>
    <w:rsid w:val="00BF4612"/>
    <w:rsid w:val="00BF485F"/>
    <w:rsid w:val="00BF6C6C"/>
    <w:rsid w:val="00BF7D6A"/>
    <w:rsid w:val="00C02204"/>
    <w:rsid w:val="00C03B3F"/>
    <w:rsid w:val="00C03EF3"/>
    <w:rsid w:val="00C04B77"/>
    <w:rsid w:val="00C04C19"/>
    <w:rsid w:val="00C054E3"/>
    <w:rsid w:val="00C05545"/>
    <w:rsid w:val="00C0619F"/>
    <w:rsid w:val="00C06696"/>
    <w:rsid w:val="00C06A94"/>
    <w:rsid w:val="00C07176"/>
    <w:rsid w:val="00C07AF2"/>
    <w:rsid w:val="00C10163"/>
    <w:rsid w:val="00C11D27"/>
    <w:rsid w:val="00C12373"/>
    <w:rsid w:val="00C135F6"/>
    <w:rsid w:val="00C13D6D"/>
    <w:rsid w:val="00C13FF4"/>
    <w:rsid w:val="00C142AE"/>
    <w:rsid w:val="00C1612B"/>
    <w:rsid w:val="00C218B4"/>
    <w:rsid w:val="00C21B1B"/>
    <w:rsid w:val="00C239E7"/>
    <w:rsid w:val="00C23DAF"/>
    <w:rsid w:val="00C266C2"/>
    <w:rsid w:val="00C303F6"/>
    <w:rsid w:val="00C32484"/>
    <w:rsid w:val="00C422D2"/>
    <w:rsid w:val="00C43755"/>
    <w:rsid w:val="00C43A92"/>
    <w:rsid w:val="00C43CD5"/>
    <w:rsid w:val="00C44760"/>
    <w:rsid w:val="00C46C62"/>
    <w:rsid w:val="00C52811"/>
    <w:rsid w:val="00C52EDC"/>
    <w:rsid w:val="00C535A9"/>
    <w:rsid w:val="00C56F14"/>
    <w:rsid w:val="00C57B1A"/>
    <w:rsid w:val="00C6070C"/>
    <w:rsid w:val="00C63A66"/>
    <w:rsid w:val="00C65C83"/>
    <w:rsid w:val="00C66D4B"/>
    <w:rsid w:val="00C67C37"/>
    <w:rsid w:val="00C708A4"/>
    <w:rsid w:val="00C71197"/>
    <w:rsid w:val="00C712C0"/>
    <w:rsid w:val="00C714A0"/>
    <w:rsid w:val="00C71F7E"/>
    <w:rsid w:val="00C7253F"/>
    <w:rsid w:val="00C747A1"/>
    <w:rsid w:val="00C7530F"/>
    <w:rsid w:val="00C755AC"/>
    <w:rsid w:val="00C75741"/>
    <w:rsid w:val="00C81A63"/>
    <w:rsid w:val="00C82F28"/>
    <w:rsid w:val="00C836E9"/>
    <w:rsid w:val="00C83B47"/>
    <w:rsid w:val="00C85E85"/>
    <w:rsid w:val="00C8690F"/>
    <w:rsid w:val="00C871B6"/>
    <w:rsid w:val="00C87DF8"/>
    <w:rsid w:val="00C918D3"/>
    <w:rsid w:val="00C91AE1"/>
    <w:rsid w:val="00C91D91"/>
    <w:rsid w:val="00C92563"/>
    <w:rsid w:val="00C93705"/>
    <w:rsid w:val="00C9608A"/>
    <w:rsid w:val="00CA0F9D"/>
    <w:rsid w:val="00CA4891"/>
    <w:rsid w:val="00CA6124"/>
    <w:rsid w:val="00CA691B"/>
    <w:rsid w:val="00CA6C76"/>
    <w:rsid w:val="00CA7BBA"/>
    <w:rsid w:val="00CB0A88"/>
    <w:rsid w:val="00CB1918"/>
    <w:rsid w:val="00CB2980"/>
    <w:rsid w:val="00CB3243"/>
    <w:rsid w:val="00CB39DA"/>
    <w:rsid w:val="00CB6F71"/>
    <w:rsid w:val="00CC0C14"/>
    <w:rsid w:val="00CC4FFC"/>
    <w:rsid w:val="00CC55DA"/>
    <w:rsid w:val="00CC58B8"/>
    <w:rsid w:val="00CC6894"/>
    <w:rsid w:val="00CC6E4B"/>
    <w:rsid w:val="00CC7250"/>
    <w:rsid w:val="00CC7643"/>
    <w:rsid w:val="00CC7D4D"/>
    <w:rsid w:val="00CD006F"/>
    <w:rsid w:val="00CD1A26"/>
    <w:rsid w:val="00CD1D91"/>
    <w:rsid w:val="00CD2E37"/>
    <w:rsid w:val="00CD3ED5"/>
    <w:rsid w:val="00CD3FF3"/>
    <w:rsid w:val="00CD515D"/>
    <w:rsid w:val="00CD5BC5"/>
    <w:rsid w:val="00CE240C"/>
    <w:rsid w:val="00CE30BA"/>
    <w:rsid w:val="00CE50B9"/>
    <w:rsid w:val="00CE52EB"/>
    <w:rsid w:val="00CE58D2"/>
    <w:rsid w:val="00CE6302"/>
    <w:rsid w:val="00CE64D5"/>
    <w:rsid w:val="00CE7239"/>
    <w:rsid w:val="00CE7D8E"/>
    <w:rsid w:val="00CF0532"/>
    <w:rsid w:val="00CF1120"/>
    <w:rsid w:val="00CF15F1"/>
    <w:rsid w:val="00CF1877"/>
    <w:rsid w:val="00CF3C8D"/>
    <w:rsid w:val="00CF4FFD"/>
    <w:rsid w:val="00CF623C"/>
    <w:rsid w:val="00CF69A8"/>
    <w:rsid w:val="00CF6E25"/>
    <w:rsid w:val="00D016FD"/>
    <w:rsid w:val="00D01EC4"/>
    <w:rsid w:val="00D02910"/>
    <w:rsid w:val="00D0295D"/>
    <w:rsid w:val="00D03544"/>
    <w:rsid w:val="00D04A63"/>
    <w:rsid w:val="00D051DF"/>
    <w:rsid w:val="00D05270"/>
    <w:rsid w:val="00D066CF"/>
    <w:rsid w:val="00D0693D"/>
    <w:rsid w:val="00D069E4"/>
    <w:rsid w:val="00D078B2"/>
    <w:rsid w:val="00D103ED"/>
    <w:rsid w:val="00D10528"/>
    <w:rsid w:val="00D10623"/>
    <w:rsid w:val="00D12589"/>
    <w:rsid w:val="00D12DE1"/>
    <w:rsid w:val="00D13540"/>
    <w:rsid w:val="00D14F1C"/>
    <w:rsid w:val="00D16482"/>
    <w:rsid w:val="00D17B26"/>
    <w:rsid w:val="00D20219"/>
    <w:rsid w:val="00D20DCA"/>
    <w:rsid w:val="00D21996"/>
    <w:rsid w:val="00D21EB0"/>
    <w:rsid w:val="00D22C28"/>
    <w:rsid w:val="00D22F70"/>
    <w:rsid w:val="00D23F18"/>
    <w:rsid w:val="00D2496F"/>
    <w:rsid w:val="00D318AC"/>
    <w:rsid w:val="00D3287C"/>
    <w:rsid w:val="00D3691E"/>
    <w:rsid w:val="00D422F3"/>
    <w:rsid w:val="00D42625"/>
    <w:rsid w:val="00D42C11"/>
    <w:rsid w:val="00D43625"/>
    <w:rsid w:val="00D43C7D"/>
    <w:rsid w:val="00D45F84"/>
    <w:rsid w:val="00D46CEE"/>
    <w:rsid w:val="00D47655"/>
    <w:rsid w:val="00D47B43"/>
    <w:rsid w:val="00D51E07"/>
    <w:rsid w:val="00D5234E"/>
    <w:rsid w:val="00D52F29"/>
    <w:rsid w:val="00D54583"/>
    <w:rsid w:val="00D568BF"/>
    <w:rsid w:val="00D570B1"/>
    <w:rsid w:val="00D57180"/>
    <w:rsid w:val="00D61023"/>
    <w:rsid w:val="00D61747"/>
    <w:rsid w:val="00D63C53"/>
    <w:rsid w:val="00D646EF"/>
    <w:rsid w:val="00D66728"/>
    <w:rsid w:val="00D67F30"/>
    <w:rsid w:val="00D7166D"/>
    <w:rsid w:val="00D71C92"/>
    <w:rsid w:val="00D7230C"/>
    <w:rsid w:val="00D75A10"/>
    <w:rsid w:val="00D7640E"/>
    <w:rsid w:val="00D765A1"/>
    <w:rsid w:val="00D769FD"/>
    <w:rsid w:val="00D77878"/>
    <w:rsid w:val="00D831AD"/>
    <w:rsid w:val="00D85935"/>
    <w:rsid w:val="00D85975"/>
    <w:rsid w:val="00D86CF4"/>
    <w:rsid w:val="00D94FBE"/>
    <w:rsid w:val="00D95900"/>
    <w:rsid w:val="00D97CDF"/>
    <w:rsid w:val="00DA039F"/>
    <w:rsid w:val="00DA3223"/>
    <w:rsid w:val="00DA4258"/>
    <w:rsid w:val="00DA425A"/>
    <w:rsid w:val="00DA4AAB"/>
    <w:rsid w:val="00DA4CD1"/>
    <w:rsid w:val="00DA4DAC"/>
    <w:rsid w:val="00DA7B67"/>
    <w:rsid w:val="00DB12E7"/>
    <w:rsid w:val="00DB17D6"/>
    <w:rsid w:val="00DB2CFE"/>
    <w:rsid w:val="00DB436B"/>
    <w:rsid w:val="00DB5485"/>
    <w:rsid w:val="00DB6738"/>
    <w:rsid w:val="00DC142A"/>
    <w:rsid w:val="00DC348A"/>
    <w:rsid w:val="00DC3B0A"/>
    <w:rsid w:val="00DC633A"/>
    <w:rsid w:val="00DD10C0"/>
    <w:rsid w:val="00DD137D"/>
    <w:rsid w:val="00DD19E0"/>
    <w:rsid w:val="00DD1E2A"/>
    <w:rsid w:val="00DD479E"/>
    <w:rsid w:val="00DD4E4F"/>
    <w:rsid w:val="00DD5B6C"/>
    <w:rsid w:val="00DD5BD7"/>
    <w:rsid w:val="00DD697D"/>
    <w:rsid w:val="00DD7CF2"/>
    <w:rsid w:val="00DD7ED6"/>
    <w:rsid w:val="00DE0878"/>
    <w:rsid w:val="00DE0AB5"/>
    <w:rsid w:val="00DE1DD8"/>
    <w:rsid w:val="00DE279B"/>
    <w:rsid w:val="00DE545D"/>
    <w:rsid w:val="00DE554F"/>
    <w:rsid w:val="00DE640A"/>
    <w:rsid w:val="00DF01A0"/>
    <w:rsid w:val="00DF0C17"/>
    <w:rsid w:val="00DF0EAA"/>
    <w:rsid w:val="00DF2859"/>
    <w:rsid w:val="00DF2953"/>
    <w:rsid w:val="00DF39D9"/>
    <w:rsid w:val="00DF3DF5"/>
    <w:rsid w:val="00DF44D6"/>
    <w:rsid w:val="00DF4656"/>
    <w:rsid w:val="00DF71C4"/>
    <w:rsid w:val="00E002FA"/>
    <w:rsid w:val="00E0408A"/>
    <w:rsid w:val="00E05523"/>
    <w:rsid w:val="00E05D50"/>
    <w:rsid w:val="00E05FF1"/>
    <w:rsid w:val="00E0625E"/>
    <w:rsid w:val="00E067AA"/>
    <w:rsid w:val="00E070E2"/>
    <w:rsid w:val="00E123A3"/>
    <w:rsid w:val="00E14730"/>
    <w:rsid w:val="00E1689F"/>
    <w:rsid w:val="00E16C26"/>
    <w:rsid w:val="00E17187"/>
    <w:rsid w:val="00E17476"/>
    <w:rsid w:val="00E204D3"/>
    <w:rsid w:val="00E21724"/>
    <w:rsid w:val="00E22694"/>
    <w:rsid w:val="00E229CD"/>
    <w:rsid w:val="00E22E06"/>
    <w:rsid w:val="00E2441B"/>
    <w:rsid w:val="00E24833"/>
    <w:rsid w:val="00E24EBE"/>
    <w:rsid w:val="00E25009"/>
    <w:rsid w:val="00E2501A"/>
    <w:rsid w:val="00E25498"/>
    <w:rsid w:val="00E25E1B"/>
    <w:rsid w:val="00E2609A"/>
    <w:rsid w:val="00E32711"/>
    <w:rsid w:val="00E331AD"/>
    <w:rsid w:val="00E33A46"/>
    <w:rsid w:val="00E3407E"/>
    <w:rsid w:val="00E36591"/>
    <w:rsid w:val="00E3769E"/>
    <w:rsid w:val="00E41AA0"/>
    <w:rsid w:val="00E43843"/>
    <w:rsid w:val="00E465FA"/>
    <w:rsid w:val="00E468F0"/>
    <w:rsid w:val="00E472F4"/>
    <w:rsid w:val="00E51F67"/>
    <w:rsid w:val="00E52B16"/>
    <w:rsid w:val="00E54E01"/>
    <w:rsid w:val="00E551D6"/>
    <w:rsid w:val="00E56B37"/>
    <w:rsid w:val="00E56F68"/>
    <w:rsid w:val="00E56FB9"/>
    <w:rsid w:val="00E57F4B"/>
    <w:rsid w:val="00E6445C"/>
    <w:rsid w:val="00E646B5"/>
    <w:rsid w:val="00E6549D"/>
    <w:rsid w:val="00E6631E"/>
    <w:rsid w:val="00E6636C"/>
    <w:rsid w:val="00E71049"/>
    <w:rsid w:val="00E72686"/>
    <w:rsid w:val="00E74CA7"/>
    <w:rsid w:val="00E75720"/>
    <w:rsid w:val="00E75D89"/>
    <w:rsid w:val="00E76D9A"/>
    <w:rsid w:val="00E76EA6"/>
    <w:rsid w:val="00E801F0"/>
    <w:rsid w:val="00E808A1"/>
    <w:rsid w:val="00E80CC5"/>
    <w:rsid w:val="00E81EC8"/>
    <w:rsid w:val="00E83880"/>
    <w:rsid w:val="00E847D6"/>
    <w:rsid w:val="00E86AD7"/>
    <w:rsid w:val="00E86CF9"/>
    <w:rsid w:val="00E9254D"/>
    <w:rsid w:val="00E92C04"/>
    <w:rsid w:val="00E92F32"/>
    <w:rsid w:val="00E93256"/>
    <w:rsid w:val="00E932EB"/>
    <w:rsid w:val="00E93FDE"/>
    <w:rsid w:val="00E94E5B"/>
    <w:rsid w:val="00E94FF7"/>
    <w:rsid w:val="00E975E7"/>
    <w:rsid w:val="00E9778F"/>
    <w:rsid w:val="00E97868"/>
    <w:rsid w:val="00EA4152"/>
    <w:rsid w:val="00EA456B"/>
    <w:rsid w:val="00EA7B5C"/>
    <w:rsid w:val="00EB043E"/>
    <w:rsid w:val="00EB079B"/>
    <w:rsid w:val="00EB219F"/>
    <w:rsid w:val="00EB4F3A"/>
    <w:rsid w:val="00EB53E6"/>
    <w:rsid w:val="00EB6BFA"/>
    <w:rsid w:val="00EB735A"/>
    <w:rsid w:val="00EC001A"/>
    <w:rsid w:val="00EC1450"/>
    <w:rsid w:val="00EC2AC2"/>
    <w:rsid w:val="00EC373E"/>
    <w:rsid w:val="00EC6696"/>
    <w:rsid w:val="00ED0329"/>
    <w:rsid w:val="00ED18DD"/>
    <w:rsid w:val="00ED24C9"/>
    <w:rsid w:val="00ED2566"/>
    <w:rsid w:val="00ED2690"/>
    <w:rsid w:val="00ED3841"/>
    <w:rsid w:val="00ED401C"/>
    <w:rsid w:val="00ED5784"/>
    <w:rsid w:val="00ED5A66"/>
    <w:rsid w:val="00ED641D"/>
    <w:rsid w:val="00ED7323"/>
    <w:rsid w:val="00ED73D8"/>
    <w:rsid w:val="00ED785D"/>
    <w:rsid w:val="00EE017D"/>
    <w:rsid w:val="00EE1337"/>
    <w:rsid w:val="00EE2283"/>
    <w:rsid w:val="00EE3525"/>
    <w:rsid w:val="00EE3A02"/>
    <w:rsid w:val="00EE3FFB"/>
    <w:rsid w:val="00EE4320"/>
    <w:rsid w:val="00EE499B"/>
    <w:rsid w:val="00EE4D9A"/>
    <w:rsid w:val="00EE7709"/>
    <w:rsid w:val="00EF01CF"/>
    <w:rsid w:val="00EF0E0B"/>
    <w:rsid w:val="00EF2CAF"/>
    <w:rsid w:val="00EF3430"/>
    <w:rsid w:val="00EF4BD3"/>
    <w:rsid w:val="00EF4E53"/>
    <w:rsid w:val="00EF568E"/>
    <w:rsid w:val="00EF5E0A"/>
    <w:rsid w:val="00EF6027"/>
    <w:rsid w:val="00EF6F28"/>
    <w:rsid w:val="00EF745E"/>
    <w:rsid w:val="00F0129A"/>
    <w:rsid w:val="00F02303"/>
    <w:rsid w:val="00F031DA"/>
    <w:rsid w:val="00F03CC2"/>
    <w:rsid w:val="00F128DB"/>
    <w:rsid w:val="00F12A0A"/>
    <w:rsid w:val="00F14C27"/>
    <w:rsid w:val="00F15E85"/>
    <w:rsid w:val="00F168A2"/>
    <w:rsid w:val="00F1783B"/>
    <w:rsid w:val="00F20356"/>
    <w:rsid w:val="00F205CD"/>
    <w:rsid w:val="00F2079F"/>
    <w:rsid w:val="00F21079"/>
    <w:rsid w:val="00F2291F"/>
    <w:rsid w:val="00F23717"/>
    <w:rsid w:val="00F23E7B"/>
    <w:rsid w:val="00F26537"/>
    <w:rsid w:val="00F30E16"/>
    <w:rsid w:val="00F31348"/>
    <w:rsid w:val="00F31AB0"/>
    <w:rsid w:val="00F33434"/>
    <w:rsid w:val="00F3382F"/>
    <w:rsid w:val="00F33AF3"/>
    <w:rsid w:val="00F33B94"/>
    <w:rsid w:val="00F34C8B"/>
    <w:rsid w:val="00F37AD2"/>
    <w:rsid w:val="00F4003D"/>
    <w:rsid w:val="00F40D7E"/>
    <w:rsid w:val="00F419EC"/>
    <w:rsid w:val="00F42B8D"/>
    <w:rsid w:val="00F432A7"/>
    <w:rsid w:val="00F442A5"/>
    <w:rsid w:val="00F47F02"/>
    <w:rsid w:val="00F505E1"/>
    <w:rsid w:val="00F506BA"/>
    <w:rsid w:val="00F508AF"/>
    <w:rsid w:val="00F53B91"/>
    <w:rsid w:val="00F54A5E"/>
    <w:rsid w:val="00F54C06"/>
    <w:rsid w:val="00F6271F"/>
    <w:rsid w:val="00F646BB"/>
    <w:rsid w:val="00F6589B"/>
    <w:rsid w:val="00F67156"/>
    <w:rsid w:val="00F70C2B"/>
    <w:rsid w:val="00F71A1E"/>
    <w:rsid w:val="00F72B7A"/>
    <w:rsid w:val="00F7349D"/>
    <w:rsid w:val="00F749F0"/>
    <w:rsid w:val="00F74DE6"/>
    <w:rsid w:val="00F74FE7"/>
    <w:rsid w:val="00F75C4E"/>
    <w:rsid w:val="00F76212"/>
    <w:rsid w:val="00F7717D"/>
    <w:rsid w:val="00F77808"/>
    <w:rsid w:val="00F80800"/>
    <w:rsid w:val="00F814AE"/>
    <w:rsid w:val="00F8397C"/>
    <w:rsid w:val="00F85C40"/>
    <w:rsid w:val="00F86304"/>
    <w:rsid w:val="00F87DDB"/>
    <w:rsid w:val="00F90CB9"/>
    <w:rsid w:val="00F917CF"/>
    <w:rsid w:val="00F92E61"/>
    <w:rsid w:val="00F9308C"/>
    <w:rsid w:val="00F935B4"/>
    <w:rsid w:val="00F93614"/>
    <w:rsid w:val="00F94AFE"/>
    <w:rsid w:val="00F95D1A"/>
    <w:rsid w:val="00F9611B"/>
    <w:rsid w:val="00F96397"/>
    <w:rsid w:val="00F97AA5"/>
    <w:rsid w:val="00FA00C5"/>
    <w:rsid w:val="00FA1BBA"/>
    <w:rsid w:val="00FA1D76"/>
    <w:rsid w:val="00FA2DE4"/>
    <w:rsid w:val="00FA4218"/>
    <w:rsid w:val="00FA695C"/>
    <w:rsid w:val="00FB3B61"/>
    <w:rsid w:val="00FB47DD"/>
    <w:rsid w:val="00FB61D3"/>
    <w:rsid w:val="00FB6629"/>
    <w:rsid w:val="00FC0FCC"/>
    <w:rsid w:val="00FC30D8"/>
    <w:rsid w:val="00FC3AC8"/>
    <w:rsid w:val="00FC494E"/>
    <w:rsid w:val="00FC4FB5"/>
    <w:rsid w:val="00FC720D"/>
    <w:rsid w:val="00FD2807"/>
    <w:rsid w:val="00FD468B"/>
    <w:rsid w:val="00FD4D17"/>
    <w:rsid w:val="00FD5188"/>
    <w:rsid w:val="00FD67BC"/>
    <w:rsid w:val="00FE14D5"/>
    <w:rsid w:val="00FE1B0C"/>
    <w:rsid w:val="00FE25CF"/>
    <w:rsid w:val="00FE2905"/>
    <w:rsid w:val="00FE2DF1"/>
    <w:rsid w:val="00FE574C"/>
    <w:rsid w:val="00FF030E"/>
    <w:rsid w:val="00FF1140"/>
    <w:rsid w:val="00FF140D"/>
    <w:rsid w:val="00FF17FD"/>
    <w:rsid w:val="00FF4D22"/>
    <w:rsid w:val="00FF7953"/>
    <w:rsid w:val="549D8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207C4"/>
  <w14:defaultImageDpi w14:val="0"/>
  <w15:docId w15:val="{929A182D-66C5-460F-9D05-534FF11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Batang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59"/>
    <w:pPr>
      <w:widowControl w:val="0"/>
      <w:spacing w:after="0" w:line="240" w:lineRule="auto"/>
    </w:pPr>
    <w:rPr>
      <w:rFonts w:cs="Courier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3A02"/>
    <w:pPr>
      <w:keepNext/>
      <w:tabs>
        <w:tab w:val="left" w:pos="-1440"/>
      </w:tabs>
      <w:ind w:hanging="72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A02"/>
    <w:pPr>
      <w:keepNext/>
      <w:tabs>
        <w:tab w:val="left" w:pos="-1440"/>
      </w:tabs>
      <w:ind w:hanging="720"/>
      <w:outlineLvl w:val="1"/>
    </w:pPr>
    <w:rPr>
      <w:rFonts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A02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3A02"/>
    <w:pPr>
      <w:keepNext/>
      <w:numPr>
        <w:ilvl w:val="3"/>
        <w:numId w:val="1"/>
      </w:numPr>
      <w:tabs>
        <w:tab w:val="left" w:pos="-2160"/>
      </w:tabs>
      <w:ind w:right="-72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3A02"/>
    <w:pPr>
      <w:keepNext/>
      <w:tabs>
        <w:tab w:val="left" w:pos="180"/>
      </w:tabs>
      <w:ind w:left="180"/>
      <w:outlineLvl w:val="4"/>
    </w:pPr>
    <w:rPr>
      <w:rFonts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3A02"/>
    <w:pPr>
      <w:keepNext/>
      <w:tabs>
        <w:tab w:val="left" w:pos="720"/>
      </w:tabs>
      <w:spacing w:line="163" w:lineRule="exact"/>
      <w:ind w:left="720" w:hanging="72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3A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E3A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E3A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3A02"/>
    <w:rPr>
      <w:rFonts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E3A0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E3A02"/>
    <w:rPr>
      <w:rFonts w:asciiTheme="minorHAnsi" w:eastAsiaTheme="minorEastAsia" w:hAnsiTheme="minorHAns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A0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E3A0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E3A02"/>
    <w:pPr>
      <w:ind w:left="720" w:hanging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3A02"/>
    <w:rPr>
      <w:rFonts w:ascii="Courier" w:hAnsi="Courier" w:cs="Courie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E3A02"/>
    <w:pPr>
      <w:jc w:val="center"/>
    </w:pPr>
    <w:rPr>
      <w:rFonts w:cs="Times New Roman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E3A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EE3A02"/>
    <w:pPr>
      <w:tabs>
        <w:tab w:val="left" w:pos="-1440"/>
      </w:tabs>
      <w:ind w:left="1440" w:hanging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E3A02"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E3A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3A02"/>
    <w:rPr>
      <w:rFonts w:ascii="Courier" w:hAnsi="Courier" w:cs="Courier"/>
      <w:sz w:val="24"/>
      <w:szCs w:val="24"/>
    </w:rPr>
  </w:style>
  <w:style w:type="character" w:styleId="Hyperlink">
    <w:name w:val="Hyperlink"/>
    <w:basedOn w:val="DefaultParagraphFont"/>
    <w:uiPriority w:val="99"/>
    <w:rsid w:val="00EE3A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3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A0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A02"/>
    <w:rPr>
      <w:rFonts w:ascii="Courier" w:hAnsi="Courier" w:cs="Courier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E3A02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3A0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3A02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661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61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3A02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3A02"/>
    <w:rPr>
      <w:rFonts w:ascii="Courier" w:hAnsi="Courier" w:cs="Courier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4515D"/>
    <w:pPr>
      <w:widowControl w:val="0"/>
      <w:spacing w:after="0" w:line="240" w:lineRule="auto"/>
    </w:pPr>
    <w:rPr>
      <w:rFonts w:ascii="Courier" w:hAnsi="Courier" w:cs="Couri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83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9F673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E3A02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F6738"/>
    <w:rPr>
      <w:rFonts w:cs="Times New Roman"/>
      <w:vertAlign w:val="superscript"/>
    </w:rPr>
  </w:style>
  <w:style w:type="paragraph" w:customStyle="1" w:styleId="super">
    <w:name w:val="super"/>
    <w:basedOn w:val="Normal"/>
    <w:link w:val="superChar"/>
    <w:autoRedefine/>
    <w:uiPriority w:val="99"/>
    <w:rsid w:val="00DD7ED6"/>
    <w:pPr>
      <w:tabs>
        <w:tab w:val="left" w:pos="720"/>
      </w:tabs>
      <w:ind w:left="720" w:hanging="720"/>
    </w:pPr>
    <w:rPr>
      <w:rFonts w:ascii="Book Antiqua" w:hAnsi="Book Antiqua" w:cs="Book Antiqua"/>
      <w:vertAlign w:val="superscript"/>
    </w:rPr>
  </w:style>
  <w:style w:type="character" w:customStyle="1" w:styleId="superChar">
    <w:name w:val="super Char"/>
    <w:basedOn w:val="DefaultParagraphFont"/>
    <w:link w:val="super"/>
    <w:uiPriority w:val="99"/>
    <w:locked/>
    <w:rsid w:val="00DD7ED6"/>
    <w:rPr>
      <w:rFonts w:ascii="Book Antiqua" w:hAnsi="Book Antiqua" w:cs="Book Antiqua"/>
      <w:sz w:val="24"/>
      <w:szCs w:val="24"/>
      <w:vertAlign w:val="superscript"/>
      <w:lang w:val="en-US" w:eastAsia="en-US" w:bidi="ar-SA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C218B4"/>
    <w:pPr>
      <w:ind w:left="720"/>
    </w:pPr>
  </w:style>
  <w:style w:type="paragraph" w:styleId="Revision">
    <w:name w:val="Revision"/>
    <w:hidden/>
    <w:uiPriority w:val="99"/>
    <w:semiHidden/>
    <w:rsid w:val="00036C42"/>
    <w:pPr>
      <w:spacing w:after="0" w:line="240" w:lineRule="auto"/>
    </w:pPr>
    <w:rPr>
      <w:rFonts w:ascii="Courier" w:hAnsi="Courier" w:cs="Courier"/>
      <w:sz w:val="24"/>
      <w:szCs w:val="24"/>
    </w:rPr>
  </w:style>
  <w:style w:type="character" w:styleId="Strong">
    <w:name w:val="Strong"/>
    <w:basedOn w:val="DefaultParagraphFont"/>
    <w:uiPriority w:val="22"/>
    <w:qFormat/>
    <w:rsid w:val="00EF4E53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112C3D"/>
    <w:rPr>
      <w:rFonts w:cs="Times New Roman"/>
      <w:color w:val="808080"/>
    </w:rPr>
  </w:style>
  <w:style w:type="paragraph" w:customStyle="1" w:styleId="Default">
    <w:name w:val="Default"/>
    <w:rsid w:val="00F432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ko-KR"/>
    </w:rPr>
  </w:style>
  <w:style w:type="character" w:customStyle="1" w:styleId="ListParagraphChar">
    <w:name w:val="List Paragraph Char"/>
    <w:aliases w:val="TOC style Char"/>
    <w:basedOn w:val="DefaultParagraphFont"/>
    <w:link w:val="ListParagraph"/>
    <w:uiPriority w:val="34"/>
    <w:locked/>
    <w:rsid w:val="00332AD5"/>
    <w:rPr>
      <w:rFonts w:cs="Courier"/>
      <w:sz w:val="20"/>
      <w:szCs w:val="20"/>
      <w:lang w:val="x-none" w:eastAsia="en-US"/>
    </w:rPr>
  </w:style>
  <w:style w:type="paragraph" w:customStyle="1" w:styleId="I">
    <w:name w:val="I."/>
    <w:basedOn w:val="Normal"/>
    <w:qFormat/>
    <w:rsid w:val="00580682"/>
    <w:pPr>
      <w:widowControl/>
      <w:tabs>
        <w:tab w:val="left" w:pos="720"/>
      </w:tabs>
      <w:autoSpaceDE w:val="0"/>
      <w:autoSpaceDN w:val="0"/>
      <w:adjustRightInd w:val="0"/>
      <w:ind w:left="720" w:hanging="720"/>
    </w:pPr>
    <w:rPr>
      <w:rFonts w:ascii="Verdana" w:hAnsi="Verdana" w:cs="Arial"/>
      <w:b/>
      <w:bCs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92C1B"/>
    <w:rPr>
      <w:rFonts w:ascii="Calibri" w:hAnsi="Calibri"/>
    </w:rPr>
    <w:tblPr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  <w:style w:type="table" w:customStyle="1" w:styleId="TableGrid11">
    <w:name w:val="Table Grid11"/>
    <w:basedOn w:val="TableNormal"/>
    <w:uiPriority w:val="59"/>
    <w:rsid w:val="002F33A6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1014"/>
    <w:rPr>
      <w:rFonts w:ascii="Calibri" w:hAnsi="Calibri"/>
    </w:rPr>
    <w:tblPr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  <w:style w:type="table" w:customStyle="1" w:styleId="TableGrid3">
    <w:name w:val="Table Grid3"/>
    <w:basedOn w:val="TableNormal"/>
    <w:next w:val="TableGrid"/>
    <w:uiPriority w:val="59"/>
    <w:rsid w:val="008D691F"/>
    <w:rPr>
      <w:rFonts w:ascii="Calibri" w:hAnsi="Calibri"/>
    </w:rPr>
    <w:tblPr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7E9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nhousing.gov/download/MHFA_294990" TargetMode="External"/><Relationship Id="rId18" Type="http://schemas.openxmlformats.org/officeDocument/2006/relationships/hyperlink" Target="http://www.mnhousing.gov/get/MHFA_101461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mnhousing.gov/download/MHFA_2949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nhousing.gov/download/MHFA_294992" TargetMode="External"/><Relationship Id="rId17" Type="http://schemas.openxmlformats.org/officeDocument/2006/relationships/hyperlink" Target="https://mnhousing.leapfile.net/" TargetMode="External"/><Relationship Id="rId25" Type="http://schemas.openxmlformats.org/officeDocument/2006/relationships/hyperlink" Target="http://www.mnhousing.gov/download/MHFA_29498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nhousing.gov/download/MHFA_294986" TargetMode="External"/><Relationship Id="rId20" Type="http://schemas.openxmlformats.org/officeDocument/2006/relationships/hyperlink" Target="http://www.mnhousing.gov/download/MHFA_294986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housing.gov/download/MHFA_294988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ch.mn.gov/justice-strategic-plan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https://mich.mn.gov/justice-strategic-plan" TargetMode="External"/><Relationship Id="rId19" Type="http://schemas.openxmlformats.org/officeDocument/2006/relationships/hyperlink" Target="http://www.mnhousing.gov/download/MHFA_294987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mnhousing.gov/download/MHFA_294988" TargetMode="External"/><Relationship Id="rId14" Type="http://schemas.openxmlformats.org/officeDocument/2006/relationships/hyperlink" Target="https://mich.mn.gov/justice-strategic-plan" TargetMode="External"/><Relationship Id="rId22" Type="http://schemas.openxmlformats.org/officeDocument/2006/relationships/hyperlink" Target="http://www.mnhousing.gov/download/MHFA_29499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1A7D-831C-4F35-8DEE-689FC2B2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1251</Words>
  <Characters>7132</Characters>
  <Application>Microsoft Office Word</Application>
  <DocSecurity>0</DocSecurity>
  <Lines>59</Lines>
  <Paragraphs>16</Paragraphs>
  <ScaleCrop>false</ScaleCrop>
  <Company>State of MN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 Subsidy</dc:title>
  <dc:subject/>
  <dc:creator>David Schultz</dc:creator>
  <cp:keywords/>
  <dc:description/>
  <cp:lastModifiedBy>Kroona, Patricia (MHFA)</cp:lastModifiedBy>
  <cp:revision>3</cp:revision>
  <cp:lastPrinted>2015-08-24T13:05:00Z</cp:lastPrinted>
  <dcterms:created xsi:type="dcterms:W3CDTF">2023-02-16T16:31:00Z</dcterms:created>
  <dcterms:modified xsi:type="dcterms:W3CDTF">2023-03-27T16:39:00Z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MHFA_294984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http://prow12orap02:16200/cs/idcplg</vt:lpwstr>
  </property>
  <property fmtid="{D5CDD505-2E9C-101B-9397-08002B2CF9AE}" pid="5" name="DISdUser">
    <vt:lpwstr>pkroona</vt:lpwstr>
  </property>
  <property fmtid="{D5CDD505-2E9C-101B-9397-08002B2CF9AE}" pid="6" name="DISdID">
    <vt:lpwstr>350406</vt:lpwstr>
  </property>
  <property fmtid="{D5CDD505-2E9C-101B-9397-08002B2CF9AE}" pid="7" name="DISidcName">
    <vt:lpwstr>prodecm</vt:lpwstr>
  </property>
  <property fmtid="{D5CDD505-2E9C-101B-9397-08002B2CF9AE}" pid="8" name="DISTaskPaneUrl">
    <vt:lpwstr>http://prow12orap02:16200/cs/idcplg?IdcService=DESKTOP_DOC_INFO&amp;dDocName=MHFA_294984&amp;dID=350406&amp;ClientControlled=DocMan,taskpane&amp;coreContentOnly=1</vt:lpwstr>
  </property>
</Properties>
</file>