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10729564"/>
        <w:docPartObj>
          <w:docPartGallery w:val="Cover Pages"/>
          <w:docPartUnique/>
        </w:docPartObj>
      </w:sdtPr>
      <w:sdtEndPr>
        <w:rPr>
          <w:b w:val="0"/>
          <w:szCs w:val="20"/>
        </w:rPr>
      </w:sdtEndPr>
      <w:sdtContent>
        <w:p w14:paraId="0780E56E" w14:textId="77777777" w:rsidR="00095F66" w:rsidRDefault="006513A7" w:rsidP="00095F66">
          <w:pPr>
            <w:rPr>
              <w:szCs w:val="20"/>
            </w:rPr>
          </w:pPr>
          <w:r>
            <w:rPr>
              <w:noProof/>
            </w:rPr>
            <w:drawing>
              <wp:inline distT="0" distB="0" distL="0" distR="0" wp14:anchorId="3B84D2C8" wp14:editId="71970591">
                <wp:extent cx="2645410" cy="549275"/>
                <wp:effectExtent l="0" t="0" r="2540" b="0"/>
                <wp:docPr id="1" name="Graphic 1" descr="Minnesota Housing logo"/>
                <wp:cNvGraphicFramePr/>
                <a:graphic xmlns:a="http://schemas.openxmlformats.org/drawingml/2006/main">
                  <a:graphicData uri="http://schemas.openxmlformats.org/drawingml/2006/picture">
                    <pic:pic xmlns:pic="http://schemas.openxmlformats.org/drawingml/2006/picture">
                      <pic:nvPicPr>
                        <pic:cNvPr id="1" name="Graphic 1" descr="Minnesota Housing logo"/>
                        <pic:cNvPicPr/>
                      </pic:nvPicPr>
                      <pic:blipFill rotWithShape="1">
                        <a:blip r:embed="rId8" cstate="print">
                          <a:extLst>
                            <a:ext uri="{28A0092B-C50C-407E-A947-70E740481C1C}">
                              <a14:useLocalDpi xmlns:a14="http://schemas.microsoft.com/office/drawing/2010/main" val="0"/>
                            </a:ext>
                          </a:extLst>
                        </a:blip>
                        <a:srcRect l="35" t="-1" b="-36009"/>
                        <a:stretch/>
                      </pic:blipFill>
                      <pic:spPr bwMode="auto">
                        <a:xfrm>
                          <a:off x="0" y="0"/>
                          <a:ext cx="2645410" cy="54927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76EE6587" w14:textId="756A4CED" w:rsidR="00D50427" w:rsidRPr="00D50427" w:rsidRDefault="00D50427" w:rsidP="00D50427">
      <w:pPr>
        <w:pStyle w:val="Heading1"/>
      </w:pPr>
      <w:r w:rsidRPr="00D50427">
        <w:t>H</w:t>
      </w:r>
      <w:r w:rsidR="006E7B53">
        <w:t>ousing Opportunities for Persons With AIDS Program Request for Proposals (RFP) Application</w:t>
      </w:r>
    </w:p>
    <w:p w14:paraId="32B9F191" w14:textId="4ECCB5FE" w:rsidR="00D50427" w:rsidRDefault="006E7B53" w:rsidP="00D50427">
      <w:r>
        <w:t>Grant term: March</w:t>
      </w:r>
      <w:r w:rsidR="00157DB3">
        <w:t xml:space="preserve"> 1,</w:t>
      </w:r>
      <w:r>
        <w:t xml:space="preserve"> 2024 – February</w:t>
      </w:r>
      <w:r w:rsidR="00157DB3">
        <w:t xml:space="preserve"> 28,</w:t>
      </w:r>
      <w:r>
        <w:t xml:space="preserve"> </w:t>
      </w:r>
      <w:r w:rsidR="00346FFA">
        <w:t>2025</w:t>
      </w:r>
    </w:p>
    <w:p w14:paraId="31F95518" w14:textId="5F01129A" w:rsidR="006E7B53" w:rsidRPr="00CB66AE" w:rsidRDefault="006E7B53" w:rsidP="00D50427">
      <w:pPr>
        <w:rPr>
          <w:rStyle w:val="Strong"/>
        </w:rPr>
      </w:pPr>
      <w:r w:rsidRPr="00CB66AE">
        <w:rPr>
          <w:rStyle w:val="Strong"/>
        </w:rPr>
        <w:t xml:space="preserve">Application Deadline: </w:t>
      </w:r>
      <w:r w:rsidR="009B1E02">
        <w:rPr>
          <w:rStyle w:val="Strong"/>
        </w:rPr>
        <w:t>Monday</w:t>
      </w:r>
      <w:r w:rsidRPr="00CB66AE">
        <w:rPr>
          <w:rStyle w:val="Strong"/>
        </w:rPr>
        <w:t xml:space="preserve">, </w:t>
      </w:r>
      <w:r w:rsidR="009B1E02">
        <w:rPr>
          <w:rStyle w:val="Strong"/>
        </w:rPr>
        <w:t>December 4</w:t>
      </w:r>
      <w:r w:rsidRPr="00CB66AE">
        <w:rPr>
          <w:rStyle w:val="Strong"/>
        </w:rPr>
        <w:t>, 2023</w:t>
      </w:r>
      <w:r w:rsidR="00CB66AE" w:rsidRPr="00CB66AE">
        <w:rPr>
          <w:rStyle w:val="Strong"/>
        </w:rPr>
        <w:t>,</w:t>
      </w:r>
      <w:r w:rsidRPr="00CB66AE">
        <w:rPr>
          <w:rStyle w:val="Strong"/>
        </w:rPr>
        <w:t xml:space="preserve"> at noon Central Time.</w:t>
      </w:r>
    </w:p>
    <w:p w14:paraId="2C45F2C3" w14:textId="38DD925A" w:rsidR="006E7B53" w:rsidRDefault="006E7B53" w:rsidP="00D50427">
      <w:r w:rsidRPr="006E7B53">
        <w:rPr>
          <w:rStyle w:val="Strong"/>
        </w:rPr>
        <w:t>NOTE:</w:t>
      </w:r>
      <w:r>
        <w:t xml:space="preserve"> Refer to the Housing Opportunities for Persons With AIDS (HOPWA) Program RFP Application Instructions for more information.</w:t>
      </w:r>
    </w:p>
    <w:p w14:paraId="393B941D" w14:textId="36B8C0BE" w:rsidR="00895231" w:rsidRDefault="00895231" w:rsidP="00E3122E">
      <w:pPr>
        <w:pStyle w:val="Caption"/>
        <w:keepNext/>
      </w:pPr>
      <w:r>
        <w:t xml:space="preserve">Table </w:t>
      </w:r>
      <w:r w:rsidR="00D64FB8">
        <w:fldChar w:fldCharType="begin"/>
      </w:r>
      <w:r w:rsidR="00D64FB8">
        <w:instrText xml:space="preserve"> SEQ Table \* ARABIC </w:instrText>
      </w:r>
      <w:r w:rsidR="00D64FB8">
        <w:fldChar w:fldCharType="separate"/>
      </w:r>
      <w:r>
        <w:rPr>
          <w:noProof/>
        </w:rPr>
        <w:t>1</w:t>
      </w:r>
      <w:r w:rsidR="00D64FB8">
        <w:rPr>
          <w:noProof/>
        </w:rPr>
        <w:fldChar w:fldCharType="end"/>
      </w:r>
      <w:r>
        <w:t>: Applicant Information</w:t>
      </w:r>
    </w:p>
    <w:tbl>
      <w:tblPr>
        <w:tblStyle w:val="TableGrid1"/>
        <w:tblW w:w="0" w:type="auto"/>
        <w:tblLayout w:type="fixed"/>
        <w:tblLook w:val="04A0" w:firstRow="1" w:lastRow="0" w:firstColumn="1" w:lastColumn="0" w:noHBand="0" w:noVBand="1"/>
      </w:tblPr>
      <w:tblGrid>
        <w:gridCol w:w="4315"/>
        <w:gridCol w:w="5755"/>
      </w:tblGrid>
      <w:tr w:rsidR="00895231" w:rsidRPr="00CB66AE" w14:paraId="1E62A59D" w14:textId="77777777" w:rsidTr="00CB66AE">
        <w:trPr>
          <w:cnfStyle w:val="100000000000" w:firstRow="1" w:lastRow="0" w:firstColumn="0" w:lastColumn="0" w:oddVBand="0" w:evenVBand="0" w:oddHBand="0" w:evenHBand="0" w:firstRowFirstColumn="0" w:firstRowLastColumn="0" w:lastRowFirstColumn="0" w:lastRowLastColumn="0"/>
        </w:trPr>
        <w:tc>
          <w:tcPr>
            <w:tcW w:w="4315" w:type="dxa"/>
          </w:tcPr>
          <w:p w14:paraId="565109D1" w14:textId="5107AF4D" w:rsidR="00895231" w:rsidRPr="00CB66AE" w:rsidRDefault="00895231" w:rsidP="004703AC">
            <w:pPr>
              <w:pStyle w:val="TableText"/>
              <w:rPr>
                <w:sz w:val="24"/>
                <w:szCs w:val="24"/>
              </w:rPr>
            </w:pPr>
          </w:p>
        </w:tc>
        <w:tc>
          <w:tcPr>
            <w:tcW w:w="5755" w:type="dxa"/>
          </w:tcPr>
          <w:p w14:paraId="5BDF3E37" w14:textId="1D59934F" w:rsidR="00895231" w:rsidRPr="00CB66AE" w:rsidRDefault="00895231" w:rsidP="004703AC">
            <w:pPr>
              <w:pStyle w:val="TableText"/>
              <w:rPr>
                <w:sz w:val="24"/>
                <w:szCs w:val="24"/>
              </w:rPr>
            </w:pPr>
            <w:r w:rsidRPr="00CB66AE">
              <w:rPr>
                <w:sz w:val="24"/>
                <w:szCs w:val="24"/>
              </w:rPr>
              <w:t xml:space="preserve">Applicant </w:t>
            </w:r>
            <w:r w:rsidR="00E3122E">
              <w:rPr>
                <w:sz w:val="24"/>
                <w:szCs w:val="24"/>
              </w:rPr>
              <w:t>Information</w:t>
            </w:r>
          </w:p>
        </w:tc>
      </w:tr>
      <w:tr w:rsidR="00CB66AE" w:rsidRPr="00CB66AE" w14:paraId="36F39ABC"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7E85255E" w14:textId="3C504F2E" w:rsidR="00CB66AE" w:rsidRPr="00CB66AE" w:rsidRDefault="00CB66AE" w:rsidP="004703AC">
            <w:pPr>
              <w:pStyle w:val="TableText"/>
              <w:rPr>
                <w:sz w:val="24"/>
                <w:szCs w:val="24"/>
              </w:rPr>
            </w:pPr>
            <w:r w:rsidRPr="00CB66AE">
              <w:rPr>
                <w:sz w:val="24"/>
                <w:szCs w:val="24"/>
              </w:rPr>
              <w:t>Legal Organization Name</w:t>
            </w:r>
          </w:p>
        </w:tc>
        <w:tc>
          <w:tcPr>
            <w:tcW w:w="5755" w:type="dxa"/>
          </w:tcPr>
          <w:p w14:paraId="54F7869A" w14:textId="1FEE69A0" w:rsidR="00CB66AE" w:rsidRPr="00CB66AE" w:rsidRDefault="00CB66AE" w:rsidP="004703AC">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1B20430A"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519836B4" w14:textId="686F2181" w:rsidR="009B1E56" w:rsidRPr="00CB66AE" w:rsidRDefault="009B1E56" w:rsidP="009B1E56">
            <w:pPr>
              <w:pStyle w:val="TableText"/>
              <w:rPr>
                <w:sz w:val="24"/>
                <w:szCs w:val="24"/>
              </w:rPr>
            </w:pPr>
            <w:r>
              <w:rPr>
                <w:sz w:val="24"/>
                <w:szCs w:val="24"/>
              </w:rPr>
              <w:t>Doing Business As Name (if any)</w:t>
            </w:r>
          </w:p>
        </w:tc>
        <w:tc>
          <w:tcPr>
            <w:tcW w:w="5755" w:type="dxa"/>
          </w:tcPr>
          <w:p w14:paraId="577769BC" w14:textId="7B7CF2D9"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0B4B6527"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29E17D1B" w14:textId="08B077A3" w:rsidR="009B1E56" w:rsidRPr="00CB66AE" w:rsidRDefault="009B1E56" w:rsidP="009B1E56">
            <w:pPr>
              <w:pStyle w:val="TableText"/>
              <w:rPr>
                <w:sz w:val="24"/>
                <w:szCs w:val="24"/>
              </w:rPr>
            </w:pPr>
            <w:r w:rsidRPr="00CB66AE">
              <w:rPr>
                <w:sz w:val="24"/>
                <w:szCs w:val="24"/>
              </w:rPr>
              <w:t>Organization Street Address</w:t>
            </w:r>
          </w:p>
        </w:tc>
        <w:tc>
          <w:tcPr>
            <w:tcW w:w="5755" w:type="dxa"/>
          </w:tcPr>
          <w:p w14:paraId="4A892B35" w14:textId="60981528"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432287BD"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36495F64" w14:textId="419D228D" w:rsidR="009B1E56" w:rsidRPr="00CB66AE" w:rsidRDefault="009B1E56" w:rsidP="009B1E56">
            <w:pPr>
              <w:pStyle w:val="TableText"/>
              <w:rPr>
                <w:sz w:val="24"/>
                <w:szCs w:val="24"/>
              </w:rPr>
            </w:pPr>
            <w:r w:rsidRPr="00CB66AE">
              <w:rPr>
                <w:sz w:val="24"/>
                <w:szCs w:val="24"/>
              </w:rPr>
              <w:t>Organization City</w:t>
            </w:r>
          </w:p>
        </w:tc>
        <w:tc>
          <w:tcPr>
            <w:tcW w:w="5755" w:type="dxa"/>
          </w:tcPr>
          <w:p w14:paraId="37DD62C2" w14:textId="14140F89"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1C997DC6"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7378DAA6" w14:textId="0E37E2ED" w:rsidR="009B1E56" w:rsidRPr="00CB66AE" w:rsidRDefault="009B1E56" w:rsidP="009B1E56">
            <w:pPr>
              <w:pStyle w:val="TableText"/>
              <w:rPr>
                <w:sz w:val="24"/>
                <w:szCs w:val="24"/>
              </w:rPr>
            </w:pPr>
            <w:r w:rsidRPr="00CB66AE">
              <w:rPr>
                <w:sz w:val="24"/>
                <w:szCs w:val="24"/>
              </w:rPr>
              <w:t>Organization State</w:t>
            </w:r>
          </w:p>
        </w:tc>
        <w:tc>
          <w:tcPr>
            <w:tcW w:w="5755" w:type="dxa"/>
          </w:tcPr>
          <w:p w14:paraId="7E68FC06" w14:textId="49130D41"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0134B1BA"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038197E3" w14:textId="397C4D22" w:rsidR="009B1E56" w:rsidRPr="00CB66AE" w:rsidRDefault="009B1E56" w:rsidP="009B1E56">
            <w:pPr>
              <w:pStyle w:val="TableText"/>
              <w:rPr>
                <w:sz w:val="24"/>
                <w:szCs w:val="24"/>
              </w:rPr>
            </w:pPr>
            <w:r w:rsidRPr="00CB66AE">
              <w:rPr>
                <w:sz w:val="24"/>
                <w:szCs w:val="24"/>
              </w:rPr>
              <w:t>Organization Zip</w:t>
            </w:r>
          </w:p>
        </w:tc>
        <w:tc>
          <w:tcPr>
            <w:tcW w:w="5755" w:type="dxa"/>
          </w:tcPr>
          <w:p w14:paraId="1DAC974A" w14:textId="1CD98463"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2736D27F"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690F8696" w14:textId="60A324F5" w:rsidR="009B1E56" w:rsidRPr="00CB66AE" w:rsidRDefault="009B1E56" w:rsidP="009B1E56">
            <w:pPr>
              <w:pStyle w:val="TableText"/>
              <w:rPr>
                <w:sz w:val="24"/>
                <w:szCs w:val="24"/>
              </w:rPr>
            </w:pPr>
            <w:r w:rsidRPr="00CB66AE">
              <w:rPr>
                <w:sz w:val="24"/>
                <w:szCs w:val="24"/>
              </w:rPr>
              <w:t>Authorized Representative Name</w:t>
            </w:r>
          </w:p>
        </w:tc>
        <w:tc>
          <w:tcPr>
            <w:tcW w:w="5755" w:type="dxa"/>
          </w:tcPr>
          <w:p w14:paraId="13AB21A7" w14:textId="002084FC"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5872A7D3"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16F82D8E" w14:textId="25A5E4D6" w:rsidR="009B1E56" w:rsidRPr="00CB66AE" w:rsidRDefault="009B1E56" w:rsidP="009B1E56">
            <w:pPr>
              <w:pStyle w:val="TableText"/>
              <w:rPr>
                <w:sz w:val="24"/>
                <w:szCs w:val="24"/>
              </w:rPr>
            </w:pPr>
            <w:r w:rsidRPr="00CB66AE">
              <w:rPr>
                <w:sz w:val="24"/>
                <w:szCs w:val="24"/>
              </w:rPr>
              <w:t>Authorized Representative Title</w:t>
            </w:r>
          </w:p>
        </w:tc>
        <w:tc>
          <w:tcPr>
            <w:tcW w:w="5755" w:type="dxa"/>
          </w:tcPr>
          <w:p w14:paraId="49F85F73" w14:textId="50B1FB7D"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11762DFA"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640E438C" w14:textId="7B630B2D" w:rsidR="009B1E56" w:rsidRPr="00CB66AE" w:rsidRDefault="009B1E56" w:rsidP="009B1E56">
            <w:pPr>
              <w:pStyle w:val="TableText"/>
              <w:rPr>
                <w:sz w:val="24"/>
                <w:szCs w:val="24"/>
              </w:rPr>
            </w:pPr>
            <w:r w:rsidRPr="00CB66AE">
              <w:rPr>
                <w:sz w:val="24"/>
                <w:szCs w:val="24"/>
              </w:rPr>
              <w:t>Authorized Representative Phone</w:t>
            </w:r>
          </w:p>
        </w:tc>
        <w:tc>
          <w:tcPr>
            <w:tcW w:w="5755" w:type="dxa"/>
          </w:tcPr>
          <w:p w14:paraId="1242384A" w14:textId="4C018B24"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11AAC1AD"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5F5AC33C" w14:textId="0478C4CC" w:rsidR="009B1E56" w:rsidRPr="00CB66AE" w:rsidRDefault="009B1E56" w:rsidP="009B1E56">
            <w:pPr>
              <w:pStyle w:val="TableText"/>
              <w:rPr>
                <w:sz w:val="24"/>
                <w:szCs w:val="24"/>
              </w:rPr>
            </w:pPr>
            <w:r w:rsidRPr="00CB66AE">
              <w:rPr>
                <w:sz w:val="24"/>
                <w:szCs w:val="24"/>
              </w:rPr>
              <w:t>Authorized Representative Email</w:t>
            </w:r>
          </w:p>
        </w:tc>
        <w:tc>
          <w:tcPr>
            <w:tcW w:w="5755" w:type="dxa"/>
          </w:tcPr>
          <w:p w14:paraId="3800CC4F" w14:textId="019D9359"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76AA961A"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71BA4B94" w14:textId="4CDE80BF" w:rsidR="009B1E56" w:rsidRPr="00CB66AE" w:rsidRDefault="009B1E56" w:rsidP="009B1E56">
            <w:pPr>
              <w:pStyle w:val="TableText"/>
              <w:rPr>
                <w:sz w:val="24"/>
                <w:szCs w:val="24"/>
              </w:rPr>
            </w:pPr>
            <w:r w:rsidRPr="00CB66AE">
              <w:rPr>
                <w:sz w:val="24"/>
                <w:szCs w:val="24"/>
              </w:rPr>
              <w:t>Project Contact Name</w:t>
            </w:r>
          </w:p>
        </w:tc>
        <w:tc>
          <w:tcPr>
            <w:tcW w:w="5755" w:type="dxa"/>
          </w:tcPr>
          <w:p w14:paraId="12F25B70" w14:textId="6BBD9CF8"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0CDF74ED"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441EB170" w14:textId="7E41D57D" w:rsidR="009B1E56" w:rsidRPr="00CB66AE" w:rsidRDefault="009B1E56" w:rsidP="009B1E56">
            <w:pPr>
              <w:pStyle w:val="TableText"/>
              <w:rPr>
                <w:sz w:val="24"/>
                <w:szCs w:val="24"/>
              </w:rPr>
            </w:pPr>
            <w:r w:rsidRPr="00CB66AE">
              <w:rPr>
                <w:sz w:val="24"/>
                <w:szCs w:val="24"/>
              </w:rPr>
              <w:t>Project Contact Title</w:t>
            </w:r>
          </w:p>
        </w:tc>
        <w:tc>
          <w:tcPr>
            <w:tcW w:w="5755" w:type="dxa"/>
          </w:tcPr>
          <w:p w14:paraId="6889E33C" w14:textId="7AD4294D"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119F522E"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3CB5EF6C" w14:textId="080C7E76" w:rsidR="009B1E56" w:rsidRPr="00CB66AE" w:rsidRDefault="009B1E56" w:rsidP="009B1E56">
            <w:pPr>
              <w:pStyle w:val="TableText"/>
              <w:rPr>
                <w:sz w:val="24"/>
                <w:szCs w:val="24"/>
              </w:rPr>
            </w:pPr>
            <w:r w:rsidRPr="00CB66AE">
              <w:rPr>
                <w:sz w:val="24"/>
                <w:szCs w:val="24"/>
              </w:rPr>
              <w:t>Project Contact Phone</w:t>
            </w:r>
          </w:p>
        </w:tc>
        <w:tc>
          <w:tcPr>
            <w:tcW w:w="5755" w:type="dxa"/>
          </w:tcPr>
          <w:p w14:paraId="2AAEDE9F" w14:textId="54E78ED1"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6FB7B9A4"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693FCAA2" w14:textId="164F0700" w:rsidR="009B1E56" w:rsidRPr="00CB66AE" w:rsidRDefault="009B1E56" w:rsidP="009B1E56">
            <w:pPr>
              <w:pStyle w:val="TableText"/>
              <w:rPr>
                <w:sz w:val="24"/>
                <w:szCs w:val="24"/>
              </w:rPr>
            </w:pPr>
            <w:r w:rsidRPr="00CB66AE">
              <w:rPr>
                <w:sz w:val="24"/>
                <w:szCs w:val="24"/>
              </w:rPr>
              <w:t>Project Contact Email</w:t>
            </w:r>
          </w:p>
        </w:tc>
        <w:tc>
          <w:tcPr>
            <w:tcW w:w="5755" w:type="dxa"/>
          </w:tcPr>
          <w:p w14:paraId="4F4D9E1E" w14:textId="05C287DF"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5C3D1BB0"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6D6B65C6" w14:textId="319D7C93" w:rsidR="009B1E56" w:rsidRPr="00CB66AE" w:rsidRDefault="009B1E56" w:rsidP="009B1E56">
            <w:pPr>
              <w:pStyle w:val="TableText"/>
              <w:rPr>
                <w:sz w:val="24"/>
                <w:szCs w:val="24"/>
              </w:rPr>
            </w:pPr>
            <w:r>
              <w:rPr>
                <w:sz w:val="24"/>
                <w:szCs w:val="24"/>
              </w:rPr>
              <w:t>Total Amount Requested</w:t>
            </w:r>
          </w:p>
        </w:tc>
        <w:tc>
          <w:tcPr>
            <w:tcW w:w="5755" w:type="dxa"/>
          </w:tcPr>
          <w:p w14:paraId="4C2C581D" w14:textId="027EBAE0"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0657F045" w14:textId="77777777" w:rsidTr="00CB66AE">
        <w:trPr>
          <w:cnfStyle w:val="000000010000" w:firstRow="0" w:lastRow="0" w:firstColumn="0" w:lastColumn="0" w:oddVBand="0" w:evenVBand="0" w:oddHBand="0" w:evenHBand="1" w:firstRowFirstColumn="0" w:firstRowLastColumn="0" w:lastRowFirstColumn="0" w:lastRowLastColumn="0"/>
        </w:trPr>
        <w:tc>
          <w:tcPr>
            <w:tcW w:w="4315" w:type="dxa"/>
          </w:tcPr>
          <w:p w14:paraId="1329154A" w14:textId="44ECF06E" w:rsidR="009B1E56" w:rsidRPr="00CB66AE" w:rsidRDefault="009B1E56" w:rsidP="009B1E56">
            <w:pPr>
              <w:pStyle w:val="TableText"/>
              <w:rPr>
                <w:sz w:val="24"/>
                <w:szCs w:val="24"/>
              </w:rPr>
            </w:pPr>
            <w:r>
              <w:rPr>
                <w:sz w:val="24"/>
                <w:szCs w:val="24"/>
              </w:rPr>
              <w:t>Counties/Tribal Nations Served</w:t>
            </w:r>
          </w:p>
        </w:tc>
        <w:tc>
          <w:tcPr>
            <w:tcW w:w="5755" w:type="dxa"/>
          </w:tcPr>
          <w:p w14:paraId="2A22710E" w14:textId="1E3E310D"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r w:rsidR="009B1E56" w:rsidRPr="00CB66AE" w14:paraId="4EA6E0A2" w14:textId="77777777" w:rsidTr="00CB66AE">
        <w:trPr>
          <w:cnfStyle w:val="000000100000" w:firstRow="0" w:lastRow="0" w:firstColumn="0" w:lastColumn="0" w:oddVBand="0" w:evenVBand="0" w:oddHBand="1" w:evenHBand="0" w:firstRowFirstColumn="0" w:firstRowLastColumn="0" w:lastRowFirstColumn="0" w:lastRowLastColumn="0"/>
        </w:trPr>
        <w:tc>
          <w:tcPr>
            <w:tcW w:w="4315" w:type="dxa"/>
          </w:tcPr>
          <w:p w14:paraId="5D1B52DF" w14:textId="42B8E0F5" w:rsidR="009B1E56" w:rsidRPr="00CB66AE" w:rsidRDefault="009B1E56" w:rsidP="009B1E56">
            <w:pPr>
              <w:pStyle w:val="TableText"/>
              <w:rPr>
                <w:sz w:val="24"/>
                <w:szCs w:val="24"/>
              </w:rPr>
            </w:pPr>
            <w:r>
              <w:rPr>
                <w:sz w:val="24"/>
                <w:szCs w:val="24"/>
              </w:rPr>
              <w:t>Proposed Number of Households Served</w:t>
            </w:r>
          </w:p>
        </w:tc>
        <w:tc>
          <w:tcPr>
            <w:tcW w:w="5755" w:type="dxa"/>
          </w:tcPr>
          <w:p w14:paraId="7C47196A" w14:textId="7E40EC7F" w:rsidR="009B1E56" w:rsidRPr="00CB66AE" w:rsidRDefault="009B1E56" w:rsidP="009B1E56">
            <w:pPr>
              <w:pStyle w:val="TableText"/>
              <w:rPr>
                <w:sz w:val="24"/>
                <w:szCs w:val="24"/>
              </w:rPr>
            </w:pPr>
            <w:r w:rsidRPr="00CB66AE">
              <w:rPr>
                <w:sz w:val="24"/>
                <w:szCs w:val="24"/>
              </w:rPr>
              <w:fldChar w:fldCharType="begin">
                <w:ffData>
                  <w:name w:val="Text112"/>
                  <w:enabled/>
                  <w:calcOnExit w:val="0"/>
                  <w:textInput/>
                </w:ffData>
              </w:fldChar>
            </w:r>
            <w:r w:rsidRPr="00CB66AE">
              <w:rPr>
                <w:sz w:val="24"/>
                <w:szCs w:val="24"/>
              </w:rPr>
              <w:instrText xml:space="preserve"> FORMTEXT </w:instrText>
            </w:r>
            <w:r w:rsidRPr="00CB66AE">
              <w:rPr>
                <w:sz w:val="24"/>
                <w:szCs w:val="24"/>
              </w:rPr>
            </w:r>
            <w:r w:rsidRPr="00CB66AE">
              <w:rPr>
                <w:sz w:val="24"/>
                <w:szCs w:val="24"/>
              </w:rPr>
              <w:fldChar w:fldCharType="separate"/>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noProof/>
                <w:sz w:val="24"/>
                <w:szCs w:val="24"/>
              </w:rPr>
              <w:t> </w:t>
            </w:r>
            <w:r w:rsidRPr="00CB66AE">
              <w:rPr>
                <w:sz w:val="24"/>
                <w:szCs w:val="24"/>
              </w:rPr>
              <w:fldChar w:fldCharType="end"/>
            </w:r>
          </w:p>
        </w:tc>
      </w:tr>
    </w:tbl>
    <w:p w14:paraId="22751587" w14:textId="075C13E6" w:rsidR="00D50427" w:rsidRPr="00D50427" w:rsidRDefault="00A41524" w:rsidP="00A41524">
      <w:pPr>
        <w:pStyle w:val="Heading2"/>
        <w:numPr>
          <w:ilvl w:val="0"/>
          <w:numId w:val="35"/>
        </w:numPr>
        <w:ind w:left="720"/>
      </w:pPr>
      <w:r>
        <w:lastRenderedPageBreak/>
        <w:t xml:space="preserve">Capacity and Project Design (60 </w:t>
      </w:r>
      <w:r w:rsidR="006E7B53">
        <w:t>P</w:t>
      </w:r>
      <w:r>
        <w:t xml:space="preserve">ossible </w:t>
      </w:r>
      <w:r w:rsidR="006E7B53">
        <w:t>P</w:t>
      </w:r>
      <w:r>
        <w:t>oints)</w:t>
      </w:r>
    </w:p>
    <w:p w14:paraId="00F98638" w14:textId="6BCD4530" w:rsidR="00A41524" w:rsidRPr="00A41524" w:rsidRDefault="00A41524" w:rsidP="00A41524">
      <w:pPr>
        <w:rPr>
          <w:iCs/>
        </w:rPr>
      </w:pPr>
      <w:r w:rsidRPr="00A41524">
        <w:t xml:space="preserve">The funds must be used for short-term (up to 21 weeks in a 52-week period) rent, mortgage and utility payments (STRMU) to prevent homelessness of the renter or mortgagor. </w:t>
      </w:r>
    </w:p>
    <w:p w14:paraId="0A17AF75" w14:textId="08A14696" w:rsidR="00A41524" w:rsidRPr="00A41524" w:rsidRDefault="00A41524" w:rsidP="00A41524">
      <w:pPr>
        <w:pStyle w:val="ListParagraph"/>
        <w:numPr>
          <w:ilvl w:val="0"/>
          <w:numId w:val="36"/>
        </w:numPr>
        <w:rPr>
          <w:iCs/>
        </w:rPr>
      </w:pPr>
      <w:r w:rsidRPr="00A41524">
        <w:rPr>
          <w:iCs/>
        </w:rPr>
        <w:t xml:space="preserve">Describe </w:t>
      </w:r>
      <w:r w:rsidRPr="00A41524">
        <w:t xml:space="preserve">your organization’s overall mission and experience working with people living with AIDS/HIV.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p>
    <w:p w14:paraId="6A2E96B3" w14:textId="664A7FF4" w:rsidR="00A41524" w:rsidRPr="00A41524" w:rsidRDefault="00A41524" w:rsidP="00A41524">
      <w:pPr>
        <w:pStyle w:val="ListParagraph"/>
        <w:numPr>
          <w:ilvl w:val="0"/>
          <w:numId w:val="36"/>
        </w:numPr>
        <w:rPr>
          <w:iCs/>
        </w:rPr>
      </w:pPr>
      <w:r w:rsidRPr="00A41524">
        <w:rPr>
          <w:iCs/>
        </w:rPr>
        <w:t xml:space="preserve">Provide your organization’s </w:t>
      </w:r>
      <w:r w:rsidRPr="00A41524">
        <w:t>experience in providing STRMU</w:t>
      </w:r>
      <w:r w:rsidR="00E27041">
        <w:t xml:space="preserve"> or other kinds of housing assistance payments</w:t>
      </w:r>
      <w:r w:rsidRPr="00A41524">
        <w:t>.</w:t>
      </w:r>
      <w:r w:rsidR="00E27041">
        <w:t xml:space="preserve"> State “None” if you have no experience.</w:t>
      </w:r>
      <w:r w:rsidRPr="00A41524" w:rsidDel="00773BB9">
        <w:t xml:space="preserve">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p>
    <w:p w14:paraId="0E1D2286" w14:textId="24EB59FF" w:rsidR="00A41524" w:rsidRPr="00A41524" w:rsidRDefault="00A41524" w:rsidP="00A41524">
      <w:pPr>
        <w:pStyle w:val="ListParagraph"/>
        <w:numPr>
          <w:ilvl w:val="0"/>
          <w:numId w:val="36"/>
        </w:numPr>
        <w:rPr>
          <w:iCs/>
        </w:rPr>
      </w:pPr>
      <w:r w:rsidRPr="00A41524">
        <w:rPr>
          <w:iCs/>
        </w:rPr>
        <w:t xml:space="preserve">Identify unmet housing needs and barriers </w:t>
      </w:r>
      <w:r w:rsidRPr="00A41524">
        <w:t>of people living with AIDS/HIV</w:t>
      </w:r>
      <w:r w:rsidRPr="00A41524">
        <w:rPr>
          <w:iCs/>
        </w:rPr>
        <w:t xml:space="preserve"> and describe how your organization will address the unmet needs and barriers.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p>
    <w:p w14:paraId="4A5FD649" w14:textId="13027659" w:rsidR="00A41524" w:rsidRPr="00A41524" w:rsidRDefault="00A41524" w:rsidP="00A41524">
      <w:pPr>
        <w:pStyle w:val="ListParagraph"/>
        <w:numPr>
          <w:ilvl w:val="0"/>
          <w:numId w:val="36"/>
        </w:numPr>
        <w:rPr>
          <w:iCs/>
        </w:rPr>
      </w:pPr>
      <w:r w:rsidRPr="00A41524">
        <w:rPr>
          <w:iCs/>
        </w:rPr>
        <w:t xml:space="preserve">Describe the assistance to be offered through the funding from this RFP (rental, mortgage, or utility). This should include how you will document assistance, data collection and data management.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p>
    <w:p w14:paraId="04DF33A2" w14:textId="2C44F36F" w:rsidR="00A41524" w:rsidRPr="00A41524" w:rsidRDefault="00A41524" w:rsidP="00A41524">
      <w:pPr>
        <w:pStyle w:val="ListParagraph"/>
        <w:numPr>
          <w:ilvl w:val="0"/>
          <w:numId w:val="36"/>
        </w:numPr>
        <w:rPr>
          <w:iCs/>
        </w:rPr>
      </w:pPr>
      <w:r w:rsidRPr="00A41524">
        <w:rPr>
          <w:iCs/>
        </w:rPr>
        <w:t xml:space="preserve">Describe the process </w:t>
      </w:r>
      <w:r w:rsidR="00346FFA">
        <w:rPr>
          <w:iCs/>
        </w:rPr>
        <w:t xml:space="preserve">that will </w:t>
      </w:r>
      <w:r w:rsidR="00E27041">
        <w:rPr>
          <w:iCs/>
        </w:rPr>
        <w:t xml:space="preserve">be </w:t>
      </w:r>
      <w:r w:rsidRPr="00A41524">
        <w:rPr>
          <w:iCs/>
        </w:rPr>
        <w:t xml:space="preserve">used to determine recipient eligibility.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p>
    <w:p w14:paraId="1BD558D9" w14:textId="3339D2BC" w:rsidR="00A41524" w:rsidRPr="00A41524" w:rsidRDefault="00A41524" w:rsidP="00A41524">
      <w:pPr>
        <w:pStyle w:val="ListParagraph"/>
        <w:numPr>
          <w:ilvl w:val="0"/>
          <w:numId w:val="36"/>
        </w:numPr>
        <w:rPr>
          <w:iCs/>
        </w:rPr>
      </w:pPr>
      <w:r w:rsidRPr="00A41524">
        <w:rPr>
          <w:iCs/>
        </w:rPr>
        <w:t xml:space="preserve">Describe the </w:t>
      </w:r>
      <w:r w:rsidR="002F3810">
        <w:rPr>
          <w:iCs/>
        </w:rPr>
        <w:t xml:space="preserve">household </w:t>
      </w:r>
      <w:r w:rsidRPr="00A41524">
        <w:rPr>
          <w:iCs/>
        </w:rPr>
        <w:t>referral process</w:t>
      </w:r>
      <w:r w:rsidR="00BF01BE">
        <w:rPr>
          <w:iCs/>
        </w:rPr>
        <w:t xml:space="preserve">, include </w:t>
      </w:r>
      <w:r w:rsidRPr="00A41524">
        <w:rPr>
          <w:iCs/>
        </w:rPr>
        <w:t>outreach efforts</w:t>
      </w:r>
      <w:r w:rsidR="002F3810">
        <w:rPr>
          <w:iCs/>
        </w:rPr>
        <w:t xml:space="preserve"> to connect with potential</w:t>
      </w:r>
      <w:r w:rsidR="00BF01BE">
        <w:rPr>
          <w:iCs/>
        </w:rPr>
        <w:t>ly eligible</w:t>
      </w:r>
      <w:r w:rsidR="002F3810">
        <w:rPr>
          <w:iCs/>
        </w:rPr>
        <w:t xml:space="preserve"> households</w:t>
      </w:r>
      <w:r w:rsidRPr="00A41524">
        <w:rPr>
          <w:iCs/>
        </w:rPr>
        <w:t>.</w:t>
      </w:r>
      <w:r w:rsidRPr="00A41524">
        <w:t xml:space="preserve">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p>
    <w:p w14:paraId="3721DA6D" w14:textId="6AA3711C" w:rsidR="00A41524" w:rsidRPr="00A41524" w:rsidRDefault="00A41524" w:rsidP="00A41524">
      <w:pPr>
        <w:pStyle w:val="ListParagraph"/>
        <w:numPr>
          <w:ilvl w:val="0"/>
          <w:numId w:val="36"/>
        </w:numPr>
        <w:rPr>
          <w:iCs/>
        </w:rPr>
      </w:pPr>
      <w:r w:rsidRPr="00A41524">
        <w:rPr>
          <w:iCs/>
        </w:rPr>
        <w:t>Describe how your organization trains staff to serve the intended population and encourages staff retention.</w:t>
      </w:r>
      <w:r w:rsidRPr="00A41524">
        <w:t xml:space="preserve"> </w:t>
      </w:r>
      <w:bookmarkStart w:id="0" w:name="_Hlk148362764"/>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bookmarkEnd w:id="0"/>
    </w:p>
    <w:p w14:paraId="00C7AB52" w14:textId="6E81EDC2" w:rsidR="00D50427" w:rsidRDefault="00A41524" w:rsidP="00A41524">
      <w:pPr>
        <w:pStyle w:val="ListParagraph"/>
        <w:numPr>
          <w:ilvl w:val="0"/>
          <w:numId w:val="36"/>
        </w:numPr>
      </w:pPr>
      <w:r w:rsidRPr="00A41524">
        <w:rPr>
          <w:iCs/>
        </w:rPr>
        <w:t xml:space="preserve">Recognizing the temporary nature of STRMU, please describe your plan to integrate and coordinate assistance with other HIV/AIDS-related health and housing service providers.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fldChar w:fldCharType="end"/>
      </w:r>
    </w:p>
    <w:p w14:paraId="098B2D7B" w14:textId="4768B8BE" w:rsidR="00B64AA2" w:rsidRDefault="00B64AA2" w:rsidP="00A41524">
      <w:pPr>
        <w:pStyle w:val="ListParagraph"/>
        <w:numPr>
          <w:ilvl w:val="0"/>
          <w:numId w:val="36"/>
        </w:numPr>
      </w:pPr>
      <w:r>
        <w:t xml:space="preserve">If you are using subrecipients, </w:t>
      </w:r>
      <w:r w:rsidR="00E27041">
        <w:t>describe the</w:t>
      </w:r>
      <w:r>
        <w:t xml:space="preserve"> role they</w:t>
      </w:r>
      <w:r w:rsidR="00BA0AA5">
        <w:t xml:space="preserve"> will</w:t>
      </w:r>
      <w:r>
        <w:t xml:space="preserve"> play in </w:t>
      </w:r>
      <w:r w:rsidR="00E27041">
        <w:t>program implementation.</w:t>
      </w:r>
      <w:r w:rsidR="00500E72">
        <w:t xml:space="preserve"> </w:t>
      </w:r>
      <w:r w:rsidR="00BA0AA5" w:rsidRPr="00A41524">
        <w:rPr>
          <w:u w:val="single"/>
        </w:rPr>
        <w:fldChar w:fldCharType="begin">
          <w:ffData>
            <w:name w:val="Text111"/>
            <w:enabled/>
            <w:calcOnExit w:val="0"/>
            <w:textInput/>
          </w:ffData>
        </w:fldChar>
      </w:r>
      <w:r w:rsidR="00BA0AA5" w:rsidRPr="00A41524">
        <w:rPr>
          <w:u w:val="single"/>
        </w:rPr>
        <w:instrText xml:space="preserve"> FORMTEXT </w:instrText>
      </w:r>
      <w:r w:rsidR="00BA0AA5" w:rsidRPr="00A41524">
        <w:rPr>
          <w:u w:val="single"/>
        </w:rPr>
      </w:r>
      <w:r w:rsidR="00BA0AA5" w:rsidRPr="00A41524">
        <w:rPr>
          <w:u w:val="single"/>
        </w:rPr>
        <w:fldChar w:fldCharType="separate"/>
      </w:r>
      <w:r w:rsidR="00BA0AA5" w:rsidRPr="00A41524">
        <w:rPr>
          <w:u w:val="single"/>
        </w:rPr>
        <w:t> </w:t>
      </w:r>
      <w:r w:rsidR="00BA0AA5" w:rsidRPr="00A41524">
        <w:rPr>
          <w:u w:val="single"/>
        </w:rPr>
        <w:t> </w:t>
      </w:r>
      <w:r w:rsidR="00BA0AA5" w:rsidRPr="00A41524">
        <w:rPr>
          <w:u w:val="single"/>
        </w:rPr>
        <w:t> </w:t>
      </w:r>
      <w:r w:rsidR="00BA0AA5" w:rsidRPr="00A41524">
        <w:rPr>
          <w:u w:val="single"/>
        </w:rPr>
        <w:t> </w:t>
      </w:r>
      <w:r w:rsidR="00BA0AA5" w:rsidRPr="00A41524">
        <w:rPr>
          <w:u w:val="single"/>
        </w:rPr>
        <w:t> </w:t>
      </w:r>
      <w:r w:rsidR="00BA0AA5" w:rsidRPr="00A41524">
        <w:fldChar w:fldCharType="end"/>
      </w:r>
    </w:p>
    <w:p w14:paraId="4389B623" w14:textId="69868BA2" w:rsidR="00B64AA2" w:rsidRPr="00D50427" w:rsidRDefault="00B64AA2" w:rsidP="00A41524">
      <w:pPr>
        <w:pStyle w:val="ListParagraph"/>
        <w:numPr>
          <w:ilvl w:val="0"/>
          <w:numId w:val="36"/>
        </w:numPr>
      </w:pPr>
      <w:r>
        <w:t xml:space="preserve">If utilizing subrecipients, what monitoring and risk assessment procedures do you have in place to help ensure proper service delivery. </w:t>
      </w:r>
      <w:r w:rsidR="00E27041">
        <w:t>Describe your subrecipient selection process.</w:t>
      </w:r>
      <w:r w:rsidR="00BA0AA5">
        <w:t xml:space="preserve"> </w:t>
      </w:r>
      <w:r w:rsidR="00BA0AA5" w:rsidRPr="00A41524">
        <w:rPr>
          <w:u w:val="single"/>
        </w:rPr>
        <w:fldChar w:fldCharType="begin">
          <w:ffData>
            <w:name w:val="Text111"/>
            <w:enabled/>
            <w:calcOnExit w:val="0"/>
            <w:textInput/>
          </w:ffData>
        </w:fldChar>
      </w:r>
      <w:r w:rsidR="00BA0AA5" w:rsidRPr="00A41524">
        <w:rPr>
          <w:u w:val="single"/>
        </w:rPr>
        <w:instrText xml:space="preserve"> FORMTEXT </w:instrText>
      </w:r>
      <w:r w:rsidR="00BA0AA5" w:rsidRPr="00A41524">
        <w:rPr>
          <w:u w:val="single"/>
        </w:rPr>
      </w:r>
      <w:r w:rsidR="00BA0AA5" w:rsidRPr="00A41524">
        <w:rPr>
          <w:u w:val="single"/>
        </w:rPr>
        <w:fldChar w:fldCharType="separate"/>
      </w:r>
      <w:r w:rsidR="00BA0AA5" w:rsidRPr="00A41524">
        <w:rPr>
          <w:u w:val="single"/>
        </w:rPr>
        <w:t> </w:t>
      </w:r>
      <w:r w:rsidR="00BA0AA5" w:rsidRPr="00A41524">
        <w:rPr>
          <w:u w:val="single"/>
        </w:rPr>
        <w:t> </w:t>
      </w:r>
      <w:r w:rsidR="00BA0AA5" w:rsidRPr="00A41524">
        <w:rPr>
          <w:u w:val="single"/>
        </w:rPr>
        <w:t> </w:t>
      </w:r>
      <w:r w:rsidR="00BA0AA5" w:rsidRPr="00A41524">
        <w:rPr>
          <w:u w:val="single"/>
        </w:rPr>
        <w:t> </w:t>
      </w:r>
      <w:r w:rsidR="00BA0AA5" w:rsidRPr="00A41524">
        <w:rPr>
          <w:u w:val="single"/>
        </w:rPr>
        <w:t> </w:t>
      </w:r>
      <w:r w:rsidR="00BA0AA5" w:rsidRPr="00A41524">
        <w:fldChar w:fldCharType="end"/>
      </w:r>
    </w:p>
    <w:p w14:paraId="0CD11A0E" w14:textId="51D9227A" w:rsidR="00A41524" w:rsidRDefault="00A41524" w:rsidP="00A41524">
      <w:pPr>
        <w:pStyle w:val="Heading2"/>
        <w:numPr>
          <w:ilvl w:val="0"/>
          <w:numId w:val="35"/>
        </w:numPr>
        <w:ind w:left="720"/>
      </w:pPr>
      <w:r>
        <w:t xml:space="preserve">Equity (30 </w:t>
      </w:r>
      <w:r w:rsidR="006E7B53">
        <w:t>P</w:t>
      </w:r>
      <w:r>
        <w:t xml:space="preserve">ossible </w:t>
      </w:r>
      <w:r w:rsidR="006E7B53">
        <w:t>P</w:t>
      </w:r>
      <w:r>
        <w:t>oints)</w:t>
      </w:r>
    </w:p>
    <w:p w14:paraId="246A44D9" w14:textId="77777777" w:rsidR="00A41524" w:rsidRPr="00A41524" w:rsidRDefault="00A41524" w:rsidP="00A41524">
      <w:pPr>
        <w:pStyle w:val="ListParagraph"/>
        <w:numPr>
          <w:ilvl w:val="0"/>
          <w:numId w:val="36"/>
        </w:numPr>
      </w:pPr>
      <w:r w:rsidRPr="00A41524">
        <w:t>Recognizing and honoring sovereignty, Tribal Nations will receive automatic points for the Equity section of this application. Check “Yes” if you are a Tribal Nation or group of Tribal Nations.</w:t>
      </w:r>
    </w:p>
    <w:p w14:paraId="1BDFF1B5" w14:textId="77777777" w:rsidR="00A41524" w:rsidRPr="00A41524" w:rsidRDefault="00A41524" w:rsidP="00E0759E">
      <w:pPr>
        <w:pStyle w:val="ListParagraph"/>
        <w:numPr>
          <w:ilvl w:val="0"/>
          <w:numId w:val="0"/>
        </w:numPr>
        <w:ind w:left="1080"/>
      </w:pPr>
      <w:r w:rsidRPr="00A41524">
        <w:t xml:space="preserve">Yes </w:t>
      </w:r>
      <w:r w:rsidRPr="00A41524">
        <w:fldChar w:fldCharType="begin">
          <w:ffData>
            <w:name w:val="Check1"/>
            <w:enabled/>
            <w:calcOnExit w:val="0"/>
            <w:checkBox>
              <w:sizeAuto/>
              <w:default w:val="0"/>
            </w:checkBox>
          </w:ffData>
        </w:fldChar>
      </w:r>
      <w:r w:rsidRPr="00A41524">
        <w:instrText xml:space="preserve"> FORMCHECKBOX </w:instrText>
      </w:r>
      <w:r w:rsidR="00D64FB8">
        <w:fldChar w:fldCharType="separate"/>
      </w:r>
      <w:r w:rsidRPr="00A41524">
        <w:fldChar w:fldCharType="end"/>
      </w:r>
      <w:r w:rsidRPr="00A41524">
        <w:t xml:space="preserve"> Skip all questions in this section and move to the Budget section (Section III); 30 points will automatically be granted.</w:t>
      </w:r>
    </w:p>
    <w:p w14:paraId="79485B0E" w14:textId="6B708CEF" w:rsidR="00A41524" w:rsidRPr="00A41524" w:rsidRDefault="00A41524" w:rsidP="00E0759E">
      <w:pPr>
        <w:pStyle w:val="ListParagraph"/>
        <w:numPr>
          <w:ilvl w:val="0"/>
          <w:numId w:val="0"/>
        </w:numPr>
        <w:ind w:left="1080"/>
      </w:pPr>
      <w:r w:rsidRPr="00A41524">
        <w:t xml:space="preserve">No  </w:t>
      </w:r>
      <w:r w:rsidRPr="00A41524">
        <w:fldChar w:fldCharType="begin">
          <w:ffData>
            <w:name w:val="Check1"/>
            <w:enabled/>
            <w:calcOnExit w:val="0"/>
            <w:checkBox>
              <w:sizeAuto/>
              <w:default w:val="0"/>
            </w:checkBox>
          </w:ffData>
        </w:fldChar>
      </w:r>
      <w:r w:rsidRPr="00A41524">
        <w:instrText xml:space="preserve"> FORMCHECKBOX </w:instrText>
      </w:r>
      <w:r w:rsidR="00D64FB8">
        <w:fldChar w:fldCharType="separate"/>
      </w:r>
      <w:r w:rsidRPr="00A41524">
        <w:fldChar w:fldCharType="end"/>
      </w:r>
      <w:r w:rsidRPr="00A41524">
        <w:t xml:space="preserve"> Continue to Question </w:t>
      </w:r>
      <w:r w:rsidR="00346FFA" w:rsidRPr="00A41524">
        <w:t>1</w:t>
      </w:r>
      <w:r w:rsidR="00E27041">
        <w:t>2</w:t>
      </w:r>
      <w:r w:rsidRPr="00A41524">
        <w:t>.</w:t>
      </w:r>
    </w:p>
    <w:p w14:paraId="38BE1FD1" w14:textId="4A243B6E" w:rsidR="00A41524" w:rsidRPr="00A41524" w:rsidRDefault="00BA0AA5" w:rsidP="00A41524">
      <w:pPr>
        <w:pStyle w:val="ListParagraph"/>
        <w:numPr>
          <w:ilvl w:val="0"/>
          <w:numId w:val="36"/>
        </w:numPr>
      </w:pPr>
      <w:r>
        <w:t>Describe how</w:t>
      </w:r>
      <w:r w:rsidR="00A41524" w:rsidRPr="00A41524">
        <w:t xml:space="preserve"> people living with AIDS/HIV </w:t>
      </w:r>
      <w:r>
        <w:t xml:space="preserve">are </w:t>
      </w:r>
      <w:r w:rsidR="00A41524" w:rsidRPr="00A41524">
        <w:t xml:space="preserve">involved in the program improvement and evaluation process. </w:t>
      </w:r>
      <w:r w:rsidR="00A41524" w:rsidRPr="00A41524">
        <w:rPr>
          <w:u w:val="single"/>
        </w:rPr>
        <w:fldChar w:fldCharType="begin">
          <w:ffData>
            <w:name w:val="Text111"/>
            <w:enabled/>
            <w:calcOnExit w:val="0"/>
            <w:textInput/>
          </w:ffData>
        </w:fldChar>
      </w:r>
      <w:r w:rsidR="00A41524" w:rsidRPr="00A41524">
        <w:rPr>
          <w:u w:val="single"/>
        </w:rPr>
        <w:instrText xml:space="preserve"> FORMTEXT </w:instrText>
      </w:r>
      <w:r w:rsidR="00A41524" w:rsidRPr="00A41524">
        <w:rPr>
          <w:u w:val="single"/>
        </w:rPr>
      </w:r>
      <w:r w:rsidR="00A41524" w:rsidRPr="00A41524">
        <w:rPr>
          <w:u w:val="single"/>
        </w:rPr>
        <w:fldChar w:fldCharType="separate"/>
      </w:r>
      <w:r w:rsidR="00A41524" w:rsidRPr="00A41524">
        <w:rPr>
          <w:u w:val="single"/>
        </w:rPr>
        <w:t> </w:t>
      </w:r>
      <w:r w:rsidR="00A41524" w:rsidRPr="00A41524">
        <w:rPr>
          <w:u w:val="single"/>
        </w:rPr>
        <w:t> </w:t>
      </w:r>
      <w:r w:rsidR="00A41524" w:rsidRPr="00A41524">
        <w:rPr>
          <w:u w:val="single"/>
        </w:rPr>
        <w:t> </w:t>
      </w:r>
      <w:r w:rsidR="00A41524" w:rsidRPr="00A41524">
        <w:rPr>
          <w:u w:val="single"/>
        </w:rPr>
        <w:t> </w:t>
      </w:r>
      <w:r w:rsidR="00A41524" w:rsidRPr="00A41524">
        <w:rPr>
          <w:u w:val="single"/>
        </w:rPr>
        <w:t> </w:t>
      </w:r>
      <w:r w:rsidR="00A41524" w:rsidRPr="00A41524">
        <w:rPr>
          <w:u w:val="single"/>
        </w:rPr>
        <w:fldChar w:fldCharType="end"/>
      </w:r>
    </w:p>
    <w:p w14:paraId="14EEF94C" w14:textId="77777777" w:rsidR="00A41524" w:rsidRPr="00A41524" w:rsidRDefault="00A41524" w:rsidP="00A41524">
      <w:pPr>
        <w:pStyle w:val="ListParagraph"/>
        <w:numPr>
          <w:ilvl w:val="0"/>
          <w:numId w:val="36"/>
        </w:numPr>
      </w:pPr>
      <w:r w:rsidRPr="00A41524">
        <w:t xml:space="preserve">Describe how assistance will be culturally and linguistically appropriate. Describe how you will communicate with non-English speaking clients.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rPr>
          <w:u w:val="single"/>
        </w:rPr>
        <w:fldChar w:fldCharType="end"/>
      </w:r>
    </w:p>
    <w:p w14:paraId="2EC74A97" w14:textId="77777777" w:rsidR="00A41524" w:rsidRPr="00A41524" w:rsidRDefault="00A41524" w:rsidP="00A41524">
      <w:pPr>
        <w:pStyle w:val="ListParagraph"/>
        <w:numPr>
          <w:ilvl w:val="0"/>
          <w:numId w:val="36"/>
        </w:numPr>
      </w:pPr>
      <w:r w:rsidRPr="00A41524">
        <w:t xml:space="preserve">Share your organization’s outreach strategies to serve particular populations who may be experiencing housing instability at disproportionate levels (such as cultural, racial, and ethnic </w:t>
      </w:r>
      <w:r w:rsidRPr="00A41524">
        <w:lastRenderedPageBreak/>
        <w:t xml:space="preserve">communities, LGBTQIA2S+ communities, people with disabilities, veterans, and others who are identified by the applicant).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rPr>
          <w:u w:val="single"/>
        </w:rPr>
        <w:fldChar w:fldCharType="end"/>
      </w:r>
    </w:p>
    <w:p w14:paraId="49659606" w14:textId="36D21768" w:rsidR="00A41524" w:rsidRDefault="00A41524" w:rsidP="00A41524">
      <w:pPr>
        <w:pStyle w:val="Heading2"/>
        <w:numPr>
          <w:ilvl w:val="0"/>
          <w:numId w:val="35"/>
        </w:numPr>
        <w:ind w:left="720"/>
      </w:pPr>
      <w:r>
        <w:t xml:space="preserve">Budget (10 </w:t>
      </w:r>
      <w:r w:rsidR="006E7B53">
        <w:t>P</w:t>
      </w:r>
      <w:r>
        <w:t xml:space="preserve">ossible </w:t>
      </w:r>
      <w:r w:rsidR="006E7B53">
        <w:t>P</w:t>
      </w:r>
      <w:r>
        <w:t>oints)</w:t>
      </w:r>
    </w:p>
    <w:p w14:paraId="60953B3D" w14:textId="799B9246" w:rsidR="00A41524" w:rsidRPr="00A41524" w:rsidRDefault="00A41524" w:rsidP="00A41524">
      <w:pPr>
        <w:pStyle w:val="ListParagraph"/>
        <w:numPr>
          <w:ilvl w:val="0"/>
          <w:numId w:val="36"/>
        </w:numPr>
      </w:pPr>
      <w:r w:rsidRPr="00A41524">
        <w:t xml:space="preserve">Complete and submit the proposed Budget using the </w:t>
      </w:r>
      <w:hyperlink r:id="rId9" w:history="1">
        <w:r w:rsidR="002B1CC9" w:rsidRPr="002B1CC9">
          <w:rPr>
            <w:rStyle w:val="Hyperlink"/>
          </w:rPr>
          <w:t>HOPWA Program RFP Budget T</w:t>
        </w:r>
        <w:r w:rsidRPr="002B1CC9">
          <w:rPr>
            <w:rStyle w:val="Hyperlink"/>
          </w:rPr>
          <w:t>emplate</w:t>
        </w:r>
      </w:hyperlink>
      <w:r w:rsidRPr="00A41524">
        <w:t xml:space="preserve"> provided.</w:t>
      </w:r>
    </w:p>
    <w:p w14:paraId="059FD852" w14:textId="56BA20EB" w:rsidR="00E0759E" w:rsidRDefault="00A41524" w:rsidP="00A41524">
      <w:pPr>
        <w:pStyle w:val="ListParagraph"/>
        <w:numPr>
          <w:ilvl w:val="0"/>
          <w:numId w:val="40"/>
        </w:numPr>
      </w:pPr>
      <w:r w:rsidRPr="00A41524">
        <w:t>Administration: Administrative activities as defined by HOPWA include</w:t>
      </w:r>
      <w:r w:rsidR="00E0759E">
        <w:t>,</w:t>
      </w:r>
      <w:r w:rsidRPr="00A41524">
        <w:t xml:space="preserve"> “costs for general management, oversight, coordination, evaluation, and reporting on eligible activities” (</w:t>
      </w:r>
      <w:r w:rsidR="005E2649">
        <w:t>see 24 CFR 574.3</w:t>
      </w:r>
      <w:r w:rsidRPr="00A41524">
        <w:t xml:space="preserve">). </w:t>
      </w:r>
    </w:p>
    <w:p w14:paraId="580E746A" w14:textId="6B16BAF9" w:rsidR="00A41524" w:rsidRPr="00A41524" w:rsidRDefault="00A41524" w:rsidP="00A41524">
      <w:pPr>
        <w:pStyle w:val="ListParagraph"/>
        <w:numPr>
          <w:ilvl w:val="0"/>
          <w:numId w:val="40"/>
        </w:numPr>
      </w:pPr>
      <w:r w:rsidRPr="00A41524">
        <w:t xml:space="preserve">Administrative costs may not exceed 7% of the total direct </w:t>
      </w:r>
      <w:r w:rsidR="00BC7D6C">
        <w:t xml:space="preserve">assistance expensed under </w:t>
      </w:r>
      <w:r w:rsidR="009B1E02">
        <w:t xml:space="preserve">the </w:t>
      </w:r>
      <w:r w:rsidR="009B1E02" w:rsidRPr="00A41524">
        <w:t>Grant</w:t>
      </w:r>
      <w:r w:rsidR="00BC7D6C">
        <w:t xml:space="preserve"> Contract Agreement</w:t>
      </w:r>
      <w:r w:rsidRPr="00A41524">
        <w:t>.</w:t>
      </w:r>
    </w:p>
    <w:p w14:paraId="30EAF672" w14:textId="20A89B9A" w:rsidR="00A41524" w:rsidRPr="00A41524" w:rsidRDefault="00A41524" w:rsidP="00A41524">
      <w:pPr>
        <w:pStyle w:val="ListParagraph"/>
        <w:numPr>
          <w:ilvl w:val="0"/>
          <w:numId w:val="36"/>
        </w:numPr>
      </w:pPr>
      <w:r w:rsidRPr="00A41524">
        <w:t xml:space="preserve">Provide a substantive narrative justifying the </w:t>
      </w:r>
      <w:bookmarkStart w:id="1" w:name="_Hlk63251527"/>
      <w:r w:rsidRPr="00A41524">
        <w:t xml:space="preserve">Budget. </w:t>
      </w:r>
      <w:r w:rsidRPr="00A41524">
        <w:rPr>
          <w:u w:val="single"/>
        </w:rPr>
        <w:fldChar w:fldCharType="begin">
          <w:ffData>
            <w:name w:val="Text111"/>
            <w:enabled/>
            <w:calcOnExit w:val="0"/>
            <w:textInput/>
          </w:ffData>
        </w:fldChar>
      </w:r>
      <w:r w:rsidRPr="00A41524">
        <w:rPr>
          <w:u w:val="single"/>
        </w:rPr>
        <w:instrText xml:space="preserve"> FORMTEXT </w:instrText>
      </w:r>
      <w:r w:rsidRPr="00A41524">
        <w:rPr>
          <w:u w:val="single"/>
        </w:rPr>
      </w:r>
      <w:r w:rsidRPr="00A41524">
        <w:rPr>
          <w:u w:val="single"/>
        </w:rPr>
        <w:fldChar w:fldCharType="separate"/>
      </w:r>
      <w:r w:rsidRPr="00A41524">
        <w:rPr>
          <w:u w:val="single"/>
        </w:rPr>
        <w:t> </w:t>
      </w:r>
      <w:r w:rsidRPr="00A41524">
        <w:rPr>
          <w:u w:val="single"/>
        </w:rPr>
        <w:t> </w:t>
      </w:r>
      <w:r w:rsidRPr="00A41524">
        <w:rPr>
          <w:u w:val="single"/>
        </w:rPr>
        <w:t> </w:t>
      </w:r>
      <w:r w:rsidRPr="00A41524">
        <w:rPr>
          <w:u w:val="single"/>
        </w:rPr>
        <w:t> </w:t>
      </w:r>
      <w:r w:rsidRPr="00A41524">
        <w:rPr>
          <w:u w:val="single"/>
        </w:rPr>
        <w:t> </w:t>
      </w:r>
      <w:r w:rsidRPr="00A41524">
        <w:rPr>
          <w:u w:val="single"/>
        </w:rPr>
        <w:fldChar w:fldCharType="end"/>
      </w:r>
      <w:bookmarkEnd w:id="1"/>
    </w:p>
    <w:p w14:paraId="7F66276D" w14:textId="39286FAC" w:rsidR="00A41524" w:rsidRDefault="00A41524" w:rsidP="00A41524">
      <w:pPr>
        <w:pStyle w:val="Heading2"/>
        <w:numPr>
          <w:ilvl w:val="0"/>
          <w:numId w:val="35"/>
        </w:numPr>
        <w:ind w:left="720"/>
      </w:pPr>
      <w:r>
        <w:t>Required Documents</w:t>
      </w:r>
    </w:p>
    <w:p w14:paraId="3FAB8BB5" w14:textId="40580C55" w:rsidR="001C5FC4" w:rsidRPr="001C5FC4" w:rsidRDefault="001C5FC4" w:rsidP="001C5FC4">
      <w:r w:rsidRPr="001C5FC4">
        <w:t xml:space="preserve">The </w:t>
      </w:r>
      <w:hyperlink r:id="rId10" w:history="1">
        <w:r w:rsidRPr="001C5FC4">
          <w:rPr>
            <w:rStyle w:val="Hyperlink"/>
          </w:rPr>
          <w:t>Multifamily Secure Upload Tool</w:t>
        </w:r>
      </w:hyperlink>
      <w:r w:rsidRPr="001C5FC4">
        <w:t xml:space="preserve"> will direct the applicant to send items to </w:t>
      </w:r>
      <w:hyperlink r:id="rId11" w:history="1">
        <w:r w:rsidR="00F505AC" w:rsidRPr="005A1AF3">
          <w:rPr>
            <w:rStyle w:val="Hyperlink"/>
          </w:rPr>
          <w:t>mhfa.app@state.mn.us</w:t>
        </w:r>
      </w:hyperlink>
      <w:r w:rsidRPr="001C5FC4">
        <w:t xml:space="preserve">. Review the </w:t>
      </w:r>
      <w:hyperlink r:id="rId12" w:history="1">
        <w:r w:rsidRPr="001C5FC4">
          <w:rPr>
            <w:rStyle w:val="Hyperlink"/>
          </w:rPr>
          <w:t>Upload Tool Instructions</w:t>
        </w:r>
      </w:hyperlink>
      <w:r w:rsidRPr="001C5FC4">
        <w:t xml:space="preserve"> for more information. Late applications will not be accepted. </w:t>
      </w:r>
    </w:p>
    <w:p w14:paraId="0418A3F9" w14:textId="7968651F" w:rsidR="00E3122E" w:rsidRDefault="001C5FC4" w:rsidP="00E3122E">
      <w:pPr>
        <w:rPr>
          <w:rStyle w:val="Hyperlink"/>
        </w:rPr>
      </w:pPr>
      <w:r w:rsidRPr="001C5FC4">
        <w:t>Submit the following application materials no later than</w:t>
      </w:r>
      <w:r w:rsidRPr="001C5FC4">
        <w:rPr>
          <w:rStyle w:val="Strong"/>
        </w:rPr>
        <w:t xml:space="preserve"> </w:t>
      </w:r>
      <w:r w:rsidR="009B1E02">
        <w:rPr>
          <w:rStyle w:val="Strong"/>
        </w:rPr>
        <w:t>Monday</w:t>
      </w:r>
      <w:r w:rsidRPr="001C5FC4">
        <w:rPr>
          <w:rStyle w:val="Strong"/>
        </w:rPr>
        <w:t xml:space="preserve">, </w:t>
      </w:r>
      <w:r w:rsidR="009B1E02">
        <w:rPr>
          <w:rStyle w:val="Strong"/>
        </w:rPr>
        <w:t>December</w:t>
      </w:r>
      <w:r w:rsidRPr="001C5FC4">
        <w:rPr>
          <w:rStyle w:val="Strong"/>
        </w:rPr>
        <w:t xml:space="preserve"> 4, 2023,</w:t>
      </w:r>
      <w:r w:rsidRPr="001C5FC4">
        <w:t xml:space="preserve"> at noon Central Time using the </w:t>
      </w:r>
      <w:hyperlink r:id="rId13" w:history="1">
        <w:r w:rsidR="00E3122E" w:rsidRPr="001C5FC4">
          <w:rPr>
            <w:rStyle w:val="Hyperlink"/>
          </w:rPr>
          <w:t>Multifamily Secure Upload Tool</w:t>
        </w:r>
      </w:hyperlink>
      <w:r w:rsidR="00E3122E">
        <w:rPr>
          <w:rStyle w:val="Hyperlink"/>
        </w:rPr>
        <w:t>:</w:t>
      </w:r>
    </w:p>
    <w:p w14:paraId="0EFEEC4C" w14:textId="644D49E4" w:rsidR="001C5FC4" w:rsidRPr="001C5FC4" w:rsidRDefault="001C5FC4" w:rsidP="00E3122E">
      <w:pPr>
        <w:pStyle w:val="ListParagraph"/>
      </w:pPr>
      <w:r w:rsidRPr="001C5FC4">
        <w:t xml:space="preserve">Application (this document) </w:t>
      </w:r>
    </w:p>
    <w:p w14:paraId="64BBCFDC" w14:textId="77777777" w:rsidR="001C5FC4" w:rsidRPr="001C5FC4" w:rsidRDefault="001C5FC4" w:rsidP="001C5FC4">
      <w:pPr>
        <w:pStyle w:val="ListParagraph"/>
      </w:pPr>
      <w:r w:rsidRPr="001C5FC4">
        <w:t>Application Signature Page (wet, digital, or electronic signatures will be accepted)</w:t>
      </w:r>
    </w:p>
    <w:p w14:paraId="14222A3A" w14:textId="68729040" w:rsidR="001C5FC4" w:rsidRDefault="001C5FC4" w:rsidP="001C5FC4">
      <w:pPr>
        <w:pStyle w:val="ListParagraph"/>
      </w:pPr>
      <w:r w:rsidRPr="001C5FC4">
        <w:t xml:space="preserve">Budget </w:t>
      </w:r>
    </w:p>
    <w:p w14:paraId="0E14D83F" w14:textId="64EF5961" w:rsidR="00564C3D" w:rsidRDefault="00564C3D" w:rsidP="001C5FC4">
      <w:pPr>
        <w:pStyle w:val="ListParagraph"/>
      </w:pPr>
      <w:r>
        <w:t>Project Sponsor Form</w:t>
      </w:r>
      <w:r w:rsidR="00C0743A">
        <w:t xml:space="preserve"> -- </w:t>
      </w:r>
      <w:r w:rsidR="00C0743A" w:rsidRPr="00C0743A">
        <w:t>If the applicant is using subrecipients, this form should be submitted for each subrecipient along with the applicant.</w:t>
      </w:r>
    </w:p>
    <w:p w14:paraId="00121251" w14:textId="7B9CF829" w:rsidR="001C5FC4" w:rsidRPr="001C5FC4" w:rsidRDefault="001C5FC4" w:rsidP="00E3122E">
      <w:pPr>
        <w:pStyle w:val="ListParagraph"/>
      </w:pPr>
      <w:r w:rsidRPr="001C5FC4">
        <w:t>Applicant current financial information (does not apply to any governmental organizations or Tribal Nations)</w:t>
      </w:r>
      <w:r w:rsidR="00E0759E">
        <w:t xml:space="preserve"> – all nongovernmental organizations applying for $25,000 or more must supply the following financial documentation depending on their gross revenue:</w:t>
      </w:r>
    </w:p>
    <w:p w14:paraId="77C8B13C" w14:textId="7983E873" w:rsidR="00E0759E" w:rsidRDefault="00E0759E" w:rsidP="00E3122E">
      <w:pPr>
        <w:pStyle w:val="Caption"/>
        <w:keepNext/>
        <w:ind w:firstLine="720"/>
      </w:pPr>
      <w:r>
        <w:t xml:space="preserve">Table </w:t>
      </w:r>
      <w:r w:rsidR="00D64FB8">
        <w:fldChar w:fldCharType="begin"/>
      </w:r>
      <w:r w:rsidR="00D64FB8">
        <w:instrText xml:space="preserve"> SEQ Table \* ARABIC </w:instrText>
      </w:r>
      <w:r w:rsidR="00D64FB8">
        <w:fldChar w:fldCharType="separate"/>
      </w:r>
      <w:r w:rsidR="00895231">
        <w:rPr>
          <w:noProof/>
        </w:rPr>
        <w:t>2</w:t>
      </w:r>
      <w:r w:rsidR="00D64FB8">
        <w:rPr>
          <w:noProof/>
        </w:rPr>
        <w:fldChar w:fldCharType="end"/>
      </w:r>
      <w:r>
        <w:t>: Required Financial Documentation</w:t>
      </w:r>
    </w:p>
    <w:tbl>
      <w:tblPr>
        <w:tblStyle w:val="TableGrid1"/>
        <w:tblW w:w="9355" w:type="dxa"/>
        <w:tblInd w:w="715" w:type="dxa"/>
        <w:tblLayout w:type="fixed"/>
        <w:tblLook w:val="04A0" w:firstRow="1" w:lastRow="0" w:firstColumn="1" w:lastColumn="0" w:noHBand="0" w:noVBand="1"/>
        <w:tblDescription w:val="table"/>
      </w:tblPr>
      <w:tblGrid>
        <w:gridCol w:w="4677"/>
        <w:gridCol w:w="4678"/>
      </w:tblGrid>
      <w:tr w:rsidR="001C5FC4" w14:paraId="77372EC6" w14:textId="77777777" w:rsidTr="00026796">
        <w:trPr>
          <w:cnfStyle w:val="100000000000" w:firstRow="1" w:lastRow="0" w:firstColumn="0" w:lastColumn="0" w:oddVBand="0" w:evenVBand="0" w:oddHBand="0" w:evenHBand="0" w:firstRowFirstColumn="0" w:firstRowLastColumn="0" w:lastRowFirstColumn="0" w:lastRowLastColumn="0"/>
          <w:cantSplit/>
        </w:trPr>
        <w:tc>
          <w:tcPr>
            <w:tcW w:w="0" w:type="dxa"/>
          </w:tcPr>
          <w:p w14:paraId="38FF852D" w14:textId="77777777" w:rsidR="001C5FC4" w:rsidRDefault="001C5FC4" w:rsidP="004703AC">
            <w:pPr>
              <w:pStyle w:val="TableText"/>
            </w:pPr>
            <w:r>
              <w:t>Documentation</w:t>
            </w:r>
          </w:p>
        </w:tc>
        <w:tc>
          <w:tcPr>
            <w:tcW w:w="0" w:type="dxa"/>
          </w:tcPr>
          <w:p w14:paraId="3DA4D2C9" w14:textId="77777777" w:rsidR="001C5FC4" w:rsidRDefault="001C5FC4" w:rsidP="004703AC">
            <w:pPr>
              <w:pStyle w:val="TableText"/>
            </w:pPr>
            <w:r>
              <w:t>Total Gross Revenue</w:t>
            </w:r>
          </w:p>
        </w:tc>
      </w:tr>
      <w:tr w:rsidR="001C5FC4" w14:paraId="4DF3334C" w14:textId="77777777" w:rsidTr="00026796">
        <w:trPr>
          <w:cnfStyle w:val="000000100000" w:firstRow="0" w:lastRow="0" w:firstColumn="0" w:lastColumn="0" w:oddVBand="0" w:evenVBand="0" w:oddHBand="1" w:evenHBand="0" w:firstRowFirstColumn="0" w:firstRowLastColumn="0" w:lastRowFirstColumn="0" w:lastRowLastColumn="0"/>
          <w:cantSplit/>
        </w:trPr>
        <w:tc>
          <w:tcPr>
            <w:tcW w:w="0" w:type="dxa"/>
          </w:tcPr>
          <w:p w14:paraId="1B0A6641" w14:textId="77777777" w:rsidR="001C5FC4" w:rsidRDefault="001C5FC4" w:rsidP="004703AC">
            <w:pPr>
              <w:pStyle w:val="TableText"/>
            </w:pPr>
            <w:r w:rsidRPr="00953D41">
              <w:rPr>
                <w:rFonts w:asciiTheme="minorHAnsi" w:hAnsiTheme="minorHAnsi" w:cstheme="minorHAnsi"/>
                <w:bCs/>
                <w:sz w:val="24"/>
                <w:szCs w:val="24"/>
              </w:rPr>
              <w:t>Board-Review</w:t>
            </w:r>
            <w:r>
              <w:rPr>
                <w:rFonts w:asciiTheme="minorHAnsi" w:hAnsiTheme="minorHAnsi" w:cstheme="minorHAnsi"/>
                <w:bCs/>
                <w:sz w:val="24"/>
                <w:szCs w:val="24"/>
              </w:rPr>
              <w:t>ed</w:t>
            </w:r>
            <w:r w:rsidRPr="00953D41">
              <w:rPr>
                <w:rFonts w:asciiTheme="minorHAnsi" w:hAnsiTheme="minorHAnsi" w:cstheme="minorHAnsi"/>
                <w:bCs/>
                <w:sz w:val="24"/>
                <w:szCs w:val="24"/>
              </w:rPr>
              <w:t xml:space="preserve"> Financial Statements</w:t>
            </w:r>
          </w:p>
        </w:tc>
        <w:tc>
          <w:tcPr>
            <w:tcW w:w="0" w:type="dxa"/>
          </w:tcPr>
          <w:p w14:paraId="79019D0F" w14:textId="77777777" w:rsidR="001C5FC4" w:rsidRDefault="001C5FC4" w:rsidP="004703AC">
            <w:pPr>
              <w:pStyle w:val="TableText"/>
            </w:pPr>
            <w:r w:rsidRPr="00953D41">
              <w:rPr>
                <w:rFonts w:asciiTheme="minorHAnsi" w:hAnsiTheme="minorHAnsi" w:cstheme="minorHAnsi"/>
                <w:bCs/>
                <w:sz w:val="24"/>
                <w:szCs w:val="24"/>
              </w:rPr>
              <w:t>Under $50,000 (or not in existence long enough to have completed IRS Form 990 or an audit)</w:t>
            </w:r>
          </w:p>
        </w:tc>
      </w:tr>
      <w:tr w:rsidR="001C5FC4" w14:paraId="52ECA8DB" w14:textId="77777777" w:rsidTr="00026796">
        <w:trPr>
          <w:cnfStyle w:val="000000010000" w:firstRow="0" w:lastRow="0" w:firstColumn="0" w:lastColumn="0" w:oddVBand="0" w:evenVBand="0" w:oddHBand="0" w:evenHBand="1" w:firstRowFirstColumn="0" w:firstRowLastColumn="0" w:lastRowFirstColumn="0" w:lastRowLastColumn="0"/>
          <w:cantSplit/>
        </w:trPr>
        <w:tc>
          <w:tcPr>
            <w:tcW w:w="0" w:type="dxa"/>
          </w:tcPr>
          <w:p w14:paraId="0603C55A" w14:textId="77777777" w:rsidR="001C5FC4" w:rsidRDefault="001C5FC4" w:rsidP="004703AC">
            <w:pPr>
              <w:pStyle w:val="TableText"/>
            </w:pPr>
            <w:r w:rsidRPr="00953D41">
              <w:rPr>
                <w:rFonts w:asciiTheme="minorHAnsi" w:hAnsiTheme="minorHAnsi" w:cstheme="minorHAnsi"/>
                <w:bCs/>
                <w:sz w:val="24"/>
                <w:szCs w:val="24"/>
              </w:rPr>
              <w:t>IRS Form 990 and Aging Schedule</w:t>
            </w:r>
          </w:p>
        </w:tc>
        <w:tc>
          <w:tcPr>
            <w:tcW w:w="0" w:type="dxa"/>
          </w:tcPr>
          <w:p w14:paraId="59B6BFE5" w14:textId="77777777" w:rsidR="001C5FC4" w:rsidRDefault="001C5FC4" w:rsidP="004703AC">
            <w:pPr>
              <w:pStyle w:val="TableText"/>
            </w:pPr>
            <w:r w:rsidRPr="00953D41">
              <w:rPr>
                <w:rFonts w:asciiTheme="minorHAnsi" w:hAnsiTheme="minorHAnsi" w:cstheme="minorHAnsi"/>
                <w:bCs/>
                <w:sz w:val="24"/>
                <w:szCs w:val="24"/>
              </w:rPr>
              <w:t>$50,000-$750,000</w:t>
            </w:r>
          </w:p>
        </w:tc>
      </w:tr>
      <w:tr w:rsidR="001C5FC4" w14:paraId="51126A59" w14:textId="77777777" w:rsidTr="00026796">
        <w:trPr>
          <w:cnfStyle w:val="000000100000" w:firstRow="0" w:lastRow="0" w:firstColumn="0" w:lastColumn="0" w:oddVBand="0" w:evenVBand="0" w:oddHBand="1" w:evenHBand="0" w:firstRowFirstColumn="0" w:firstRowLastColumn="0" w:lastRowFirstColumn="0" w:lastRowLastColumn="0"/>
          <w:cantSplit/>
        </w:trPr>
        <w:tc>
          <w:tcPr>
            <w:tcW w:w="0" w:type="dxa"/>
          </w:tcPr>
          <w:p w14:paraId="5C16AC47" w14:textId="77777777" w:rsidR="001C5FC4" w:rsidRDefault="001C5FC4" w:rsidP="004703AC">
            <w:pPr>
              <w:pStyle w:val="TableText"/>
            </w:pPr>
            <w:r w:rsidRPr="00953D41">
              <w:rPr>
                <w:rFonts w:asciiTheme="minorHAnsi" w:hAnsiTheme="minorHAnsi" w:cstheme="minorHAnsi"/>
                <w:bCs/>
                <w:sz w:val="24"/>
                <w:szCs w:val="24"/>
              </w:rPr>
              <w:t>Certified Financial Audit</w:t>
            </w:r>
          </w:p>
        </w:tc>
        <w:tc>
          <w:tcPr>
            <w:tcW w:w="0" w:type="dxa"/>
          </w:tcPr>
          <w:p w14:paraId="6CDC0E03" w14:textId="77777777" w:rsidR="001C5FC4" w:rsidRDefault="001C5FC4" w:rsidP="004703AC">
            <w:pPr>
              <w:pStyle w:val="TableText"/>
            </w:pPr>
            <w:r w:rsidRPr="00953D41">
              <w:rPr>
                <w:rFonts w:asciiTheme="minorHAnsi" w:hAnsiTheme="minorHAnsi" w:cstheme="minorHAnsi"/>
                <w:bCs/>
                <w:sz w:val="24"/>
                <w:szCs w:val="24"/>
              </w:rPr>
              <w:t>Over $750,000</w:t>
            </w:r>
          </w:p>
        </w:tc>
      </w:tr>
    </w:tbl>
    <w:p w14:paraId="7D5A0F27" w14:textId="33A0800A" w:rsidR="00895231" w:rsidRDefault="001C5FC4" w:rsidP="00026796">
      <w:r w:rsidRPr="001C5FC4">
        <w:rPr>
          <w:rStyle w:val="Strong"/>
        </w:rPr>
        <w:lastRenderedPageBreak/>
        <w:t>NOTE:</w:t>
      </w:r>
      <w:r w:rsidRPr="001C5FC4">
        <w:t xml:space="preserve"> The subject line for the items submitted via the instructions above should </w:t>
      </w:r>
      <w:proofErr w:type="gramStart"/>
      <w:r w:rsidRPr="001C5FC4">
        <w:t>be:</w:t>
      </w:r>
      <w:proofErr w:type="gramEnd"/>
      <w:r w:rsidRPr="001C5FC4">
        <w:t xml:space="preserve"> </w:t>
      </w:r>
      <w:r w:rsidR="00112E3A">
        <w:rPr>
          <w:rStyle w:val="Strong"/>
        </w:rPr>
        <w:t>HOPWA_</w:t>
      </w:r>
      <w:r w:rsidRPr="001C5FC4">
        <w:rPr>
          <w:rStyle w:val="Strong"/>
        </w:rPr>
        <w:t xml:space="preserve"> </w:t>
      </w:r>
      <w:proofErr w:type="spellStart"/>
      <w:r w:rsidRPr="001C5FC4">
        <w:rPr>
          <w:rStyle w:val="Strong"/>
        </w:rPr>
        <w:t>RFP_Applicant</w:t>
      </w:r>
      <w:proofErr w:type="spellEnd"/>
      <w:r w:rsidRPr="001C5FC4">
        <w:rPr>
          <w:rStyle w:val="Strong"/>
        </w:rPr>
        <w:t xml:space="preserve"> </w:t>
      </w:r>
      <w:proofErr w:type="spellStart"/>
      <w:r w:rsidRPr="001C5FC4">
        <w:rPr>
          <w:rStyle w:val="Strong"/>
        </w:rPr>
        <w:t>name_Name</w:t>
      </w:r>
      <w:proofErr w:type="spellEnd"/>
      <w:r w:rsidRPr="001C5FC4">
        <w:rPr>
          <w:rStyle w:val="Strong"/>
        </w:rPr>
        <w:t xml:space="preserve"> of document</w:t>
      </w:r>
      <w:r w:rsidRPr="001C5FC4">
        <w:t>.</w:t>
      </w:r>
    </w:p>
    <w:p w14:paraId="457684ED" w14:textId="2465F4C5" w:rsidR="006E7B53" w:rsidRDefault="006E7B53" w:rsidP="006E7B53">
      <w:pPr>
        <w:pStyle w:val="Heading2"/>
        <w:numPr>
          <w:ilvl w:val="0"/>
          <w:numId w:val="35"/>
        </w:numPr>
        <w:ind w:left="720"/>
      </w:pPr>
      <w:r>
        <w:t>Acknowledgement and Consent</w:t>
      </w:r>
    </w:p>
    <w:p w14:paraId="59DB65A4" w14:textId="44ADE6AF" w:rsidR="006E7B53" w:rsidRPr="006E7B53" w:rsidRDefault="006E7B53" w:rsidP="006E7B53">
      <w:r w:rsidRPr="006E7B53">
        <w:t xml:space="preserve">The applicant acknowledges that this application will be reviewed and scored by a review committee comprised of Minnesota Housing Finance Agency (Minnesota Housing) staff, other state agency staff, and community reviewers who have knowledge of </w:t>
      </w:r>
      <w:r w:rsidR="00C0743A">
        <w:t>housing stability programs</w:t>
      </w:r>
      <w:r w:rsidRPr="006E7B53">
        <w:t>.</w:t>
      </w:r>
    </w:p>
    <w:p w14:paraId="6A79E0BA" w14:textId="20C24177" w:rsidR="006E7B53" w:rsidRPr="006E7B53" w:rsidRDefault="006E7B53" w:rsidP="006E7B53">
      <w:r w:rsidRPr="006E7B53">
        <w:t xml:space="preserve">The applicant further agrees that, by submitting this application to Minnesota Housing, they agree and understand that this RFP response and data submitted as part of this RFP response are governed by the </w:t>
      </w:r>
      <w:hyperlink r:id="rId14" w:anchor=":~:text=Subd.%203.,data%20become%20public." w:history="1">
        <w:r w:rsidRPr="00112E3A">
          <w:rPr>
            <w:rStyle w:val="Hyperlink"/>
          </w:rPr>
          <w:t>Minnesota Data Practices Act</w:t>
        </w:r>
      </w:hyperlink>
      <w:r w:rsidRPr="006E7B53">
        <w:t xml:space="preserve"> and may be considered private or nonpublic data until the responses are opened. Refer to the </w:t>
      </w:r>
      <w:hyperlink r:id="rId15" w:history="1">
        <w:r w:rsidRPr="002B1CC9">
          <w:rPr>
            <w:rStyle w:val="Hyperlink"/>
          </w:rPr>
          <w:t>HOPWA Program RFP Application Instructions</w:t>
        </w:r>
      </w:hyperlink>
      <w:r w:rsidRPr="006E7B53">
        <w:t xml:space="preserve"> for more information related to the </w:t>
      </w:r>
      <w:hyperlink r:id="rId16" w:anchor=":~:text=Subd.%203.,data%20become%20public." w:history="1">
        <w:r w:rsidRPr="00112E3A">
          <w:rPr>
            <w:rStyle w:val="Hyperlink"/>
          </w:rPr>
          <w:t>Minnesota Data Practices Act</w:t>
        </w:r>
      </w:hyperlink>
      <w:r w:rsidRPr="006E7B53">
        <w:t>.</w:t>
      </w:r>
    </w:p>
    <w:p w14:paraId="3BAA7D92" w14:textId="77777777" w:rsidR="006E7B53" w:rsidRPr="006E7B53" w:rsidRDefault="006E7B53" w:rsidP="006E7B53">
      <w:r w:rsidRPr="006E7B53">
        <w:t>The applicant further consents to Minnesota Housing sharing all data submitted as part of this RFP response, including private or nonpublic data, to individuals outside of Minnesota Housing who agree to assist with the evaluation of the responses and that such individuals will be instructed that they may not further disseminate the private or nonpublic data received.</w:t>
      </w:r>
    </w:p>
    <w:p w14:paraId="1E6DADFB" w14:textId="60810543" w:rsidR="006E7B53" w:rsidRPr="006E7B53" w:rsidRDefault="006E7B53" w:rsidP="006E7B53">
      <w:r w:rsidRPr="006E7B53">
        <w:t xml:space="preserve">By completing, signing, dating, and submitting the </w:t>
      </w:r>
      <w:hyperlink r:id="rId17" w:history="1">
        <w:r w:rsidRPr="002B1CC9">
          <w:rPr>
            <w:rStyle w:val="Hyperlink"/>
          </w:rPr>
          <w:t>Application Signature Page</w:t>
        </w:r>
      </w:hyperlink>
      <w:r w:rsidRPr="006E7B53">
        <w:t xml:space="preserve"> (Section VI: Certification and Signature; separate page), the applicant acknowledges and consents to the above information, as well as the information stated on the signature page.</w:t>
      </w:r>
    </w:p>
    <w:sectPr w:rsidR="006E7B53" w:rsidRPr="006E7B53" w:rsidSect="001B5073">
      <w:footerReference w:type="default" r:id="rId18"/>
      <w:footerReference w:type="first" r:id="rId1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DEB7" w14:textId="77777777" w:rsidR="00C7053A" w:rsidRDefault="00C7053A" w:rsidP="003432CA">
      <w:r>
        <w:separator/>
      </w:r>
    </w:p>
    <w:p w14:paraId="59C4D04C" w14:textId="77777777" w:rsidR="00C7053A" w:rsidRDefault="00C7053A"/>
  </w:endnote>
  <w:endnote w:type="continuationSeparator" w:id="0">
    <w:p w14:paraId="0439F027" w14:textId="77777777" w:rsidR="00C7053A" w:rsidRDefault="00C7053A" w:rsidP="003432CA">
      <w:r>
        <w:continuationSeparator/>
      </w:r>
    </w:p>
    <w:p w14:paraId="3DBEBD71" w14:textId="77777777" w:rsidR="00C7053A" w:rsidRDefault="00C70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µ¸¿ò"/>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E008" w14:textId="5837F08B" w:rsidR="004C5027" w:rsidRDefault="00D64FB8" w:rsidP="00006359">
    <w:pPr>
      <w:pStyle w:val="Footer"/>
    </w:pPr>
    <w:sdt>
      <w:sdtPr>
        <w:alias w:val="Title"/>
        <w:tag w:val=""/>
        <w:id w:val="-1887864752"/>
        <w:dataBinding w:prefixMappings="xmlns:ns0='http://purl.org/dc/elements/1.1/' xmlns:ns1='http://schemas.openxmlformats.org/package/2006/metadata/core-properties' " w:xpath="/ns1:coreProperties[1]/ns0:title[1]" w:storeItemID="{6C3C8BC8-F283-45AE-878A-BAB7291924A1}"/>
        <w:text/>
      </w:sdtPr>
      <w:sdtEndPr/>
      <w:sdtContent>
        <w:r>
          <w:t>HOPWA Program RFP Application - Word</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07428BC3" w14:textId="77777777" w:rsidR="00896B52" w:rsidRDefault="00896B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5ED"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7D133C63" w14:textId="77777777" w:rsidR="004C5027" w:rsidRDefault="004C5027"/>
  <w:p w14:paraId="6E6467A8" w14:textId="77777777" w:rsidR="00896B52" w:rsidRDefault="00896B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7B17" w14:textId="77777777" w:rsidR="00C7053A" w:rsidRDefault="00C7053A" w:rsidP="003432CA">
      <w:r>
        <w:separator/>
      </w:r>
    </w:p>
    <w:p w14:paraId="40E3ED7C" w14:textId="77777777" w:rsidR="00C7053A" w:rsidRDefault="00C7053A"/>
  </w:footnote>
  <w:footnote w:type="continuationSeparator" w:id="0">
    <w:p w14:paraId="2940FF24" w14:textId="77777777" w:rsidR="00C7053A" w:rsidRDefault="00C7053A" w:rsidP="003432CA">
      <w:r>
        <w:continuationSeparator/>
      </w:r>
    </w:p>
    <w:p w14:paraId="3D88DE79" w14:textId="77777777" w:rsidR="00C7053A" w:rsidRDefault="00C70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2.65pt;height:26.6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5D101A"/>
    <w:multiLevelType w:val="hybridMultilevel"/>
    <w:tmpl w:val="2A042A7C"/>
    <w:lvl w:ilvl="0" w:tplc="8DD82366">
      <w:start w:val="1"/>
      <w:numFmt w:val="upp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0F4770"/>
    <w:multiLevelType w:val="hybridMultilevel"/>
    <w:tmpl w:val="29E219B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1C88DC6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05B2164"/>
    <w:multiLevelType w:val="hybridMultilevel"/>
    <w:tmpl w:val="CBEC998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EA27C4"/>
    <w:multiLevelType w:val="hybridMultilevel"/>
    <w:tmpl w:val="5456EBEC"/>
    <w:lvl w:ilvl="0" w:tplc="8DD8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E7307"/>
    <w:multiLevelType w:val="hybridMultilevel"/>
    <w:tmpl w:val="6E342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A5A27"/>
    <w:multiLevelType w:val="hybridMultilevel"/>
    <w:tmpl w:val="D26C1F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624851">
    <w:abstractNumId w:val="3"/>
  </w:num>
  <w:num w:numId="2" w16cid:durableId="725373453">
    <w:abstractNumId w:val="6"/>
  </w:num>
  <w:num w:numId="3" w16cid:durableId="2100641082">
    <w:abstractNumId w:val="31"/>
  </w:num>
  <w:num w:numId="4" w16cid:durableId="724764812">
    <w:abstractNumId w:val="28"/>
  </w:num>
  <w:num w:numId="5" w16cid:durableId="1498688926">
    <w:abstractNumId w:val="21"/>
  </w:num>
  <w:num w:numId="6" w16cid:durableId="1575123526">
    <w:abstractNumId w:val="4"/>
  </w:num>
  <w:num w:numId="7" w16cid:durableId="337468605">
    <w:abstractNumId w:val="15"/>
  </w:num>
  <w:num w:numId="8" w16cid:durableId="366295535">
    <w:abstractNumId w:val="9"/>
  </w:num>
  <w:num w:numId="9" w16cid:durableId="299658073">
    <w:abstractNumId w:val="13"/>
  </w:num>
  <w:num w:numId="10" w16cid:durableId="1576090901">
    <w:abstractNumId w:val="2"/>
  </w:num>
  <w:num w:numId="11" w16cid:durableId="628517704">
    <w:abstractNumId w:val="2"/>
  </w:num>
  <w:num w:numId="12" w16cid:durableId="1029574855">
    <w:abstractNumId w:val="32"/>
  </w:num>
  <w:num w:numId="13" w16cid:durableId="1975478228">
    <w:abstractNumId w:val="33"/>
  </w:num>
  <w:num w:numId="14" w16cid:durableId="1672756869">
    <w:abstractNumId w:val="19"/>
  </w:num>
  <w:num w:numId="15" w16cid:durableId="330720677">
    <w:abstractNumId w:val="2"/>
  </w:num>
  <w:num w:numId="16" w16cid:durableId="228612946">
    <w:abstractNumId w:val="33"/>
  </w:num>
  <w:num w:numId="17" w16cid:durableId="189030056">
    <w:abstractNumId w:val="19"/>
  </w:num>
  <w:num w:numId="18" w16cid:durableId="999579340">
    <w:abstractNumId w:val="12"/>
  </w:num>
  <w:num w:numId="19" w16cid:durableId="859508842">
    <w:abstractNumId w:val="5"/>
  </w:num>
  <w:num w:numId="20" w16cid:durableId="534658097">
    <w:abstractNumId w:val="1"/>
  </w:num>
  <w:num w:numId="21" w16cid:durableId="723063634">
    <w:abstractNumId w:val="0"/>
  </w:num>
  <w:num w:numId="22" w16cid:durableId="47270126">
    <w:abstractNumId w:val="10"/>
  </w:num>
  <w:num w:numId="23" w16cid:durableId="400566284">
    <w:abstractNumId w:val="26"/>
  </w:num>
  <w:num w:numId="24" w16cid:durableId="1311522150">
    <w:abstractNumId w:val="29"/>
  </w:num>
  <w:num w:numId="25" w16cid:durableId="736323745">
    <w:abstractNumId w:val="16"/>
  </w:num>
  <w:num w:numId="26" w16cid:durableId="1650555423">
    <w:abstractNumId w:val="11"/>
  </w:num>
  <w:num w:numId="27" w16cid:durableId="1648247097">
    <w:abstractNumId w:val="24"/>
  </w:num>
  <w:num w:numId="28" w16cid:durableId="668757059">
    <w:abstractNumId w:val="29"/>
  </w:num>
  <w:num w:numId="29" w16cid:durableId="489058789">
    <w:abstractNumId w:val="29"/>
  </w:num>
  <w:num w:numId="30" w16cid:durableId="1661687921">
    <w:abstractNumId w:val="25"/>
  </w:num>
  <w:num w:numId="31" w16cid:durableId="103503891">
    <w:abstractNumId w:val="14"/>
  </w:num>
  <w:num w:numId="32" w16cid:durableId="1861964345">
    <w:abstractNumId w:val="18"/>
  </w:num>
  <w:num w:numId="33" w16cid:durableId="1364089193">
    <w:abstractNumId w:val="22"/>
  </w:num>
  <w:num w:numId="34" w16cid:durableId="1180583684">
    <w:abstractNumId w:val="17"/>
  </w:num>
  <w:num w:numId="35" w16cid:durableId="891960422">
    <w:abstractNumId w:val="23"/>
  </w:num>
  <w:num w:numId="36" w16cid:durableId="617562137">
    <w:abstractNumId w:val="20"/>
  </w:num>
  <w:num w:numId="37" w16cid:durableId="1155610296">
    <w:abstractNumId w:val="30"/>
  </w:num>
  <w:num w:numId="38" w16cid:durableId="1603797775">
    <w:abstractNumId w:val="7"/>
  </w:num>
  <w:num w:numId="39" w16cid:durableId="1747798714">
    <w:abstractNumId w:val="8"/>
  </w:num>
  <w:num w:numId="40" w16cid:durableId="170020137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rB9i0paoXsI/pL3CYYAug+52KcShUqsLU7WtBdV5Ew4GiTda7le38dILEW04GVqfwPBWebV5IMbiL844zY28Q==" w:salt="jEVS37LAJ20UhagXVBsu+Q=="/>
  <w:defaultTabStop w:val="720"/>
  <w:doNotHyphenateCaps/>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24"/>
    <w:rsid w:val="00002DEC"/>
    <w:rsid w:val="00006359"/>
    <w:rsid w:val="000065AC"/>
    <w:rsid w:val="00006A0A"/>
    <w:rsid w:val="00026796"/>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12E3A"/>
    <w:rsid w:val="001339D3"/>
    <w:rsid w:val="00135082"/>
    <w:rsid w:val="00135DC7"/>
    <w:rsid w:val="00147ED1"/>
    <w:rsid w:val="001500D6"/>
    <w:rsid w:val="00157C41"/>
    <w:rsid w:val="00157DB3"/>
    <w:rsid w:val="001658CF"/>
    <w:rsid w:val="001661D9"/>
    <w:rsid w:val="001708EC"/>
    <w:rsid w:val="001925A8"/>
    <w:rsid w:val="0019673D"/>
    <w:rsid w:val="001A26D9"/>
    <w:rsid w:val="001A46BB"/>
    <w:rsid w:val="001B5073"/>
    <w:rsid w:val="001B5833"/>
    <w:rsid w:val="001B6D15"/>
    <w:rsid w:val="001C1DC2"/>
    <w:rsid w:val="001C55E0"/>
    <w:rsid w:val="001C5FC4"/>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1CC9"/>
    <w:rsid w:val="002B42F9"/>
    <w:rsid w:val="002B5E79"/>
    <w:rsid w:val="002C0859"/>
    <w:rsid w:val="002D7CF1"/>
    <w:rsid w:val="002F1947"/>
    <w:rsid w:val="002F3810"/>
    <w:rsid w:val="00306D94"/>
    <w:rsid w:val="003125DF"/>
    <w:rsid w:val="00335736"/>
    <w:rsid w:val="003432CA"/>
    <w:rsid w:val="00346FFA"/>
    <w:rsid w:val="003563D2"/>
    <w:rsid w:val="00376FA5"/>
    <w:rsid w:val="00385911"/>
    <w:rsid w:val="003900F8"/>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00E72"/>
    <w:rsid w:val="00513049"/>
    <w:rsid w:val="00514788"/>
    <w:rsid w:val="00516F58"/>
    <w:rsid w:val="0054371B"/>
    <w:rsid w:val="00545944"/>
    <w:rsid w:val="00564C3D"/>
    <w:rsid w:val="0056615E"/>
    <w:rsid w:val="005666F2"/>
    <w:rsid w:val="00572D84"/>
    <w:rsid w:val="005B2DDF"/>
    <w:rsid w:val="005B4AE7"/>
    <w:rsid w:val="005B53B0"/>
    <w:rsid w:val="005D4207"/>
    <w:rsid w:val="005D454C"/>
    <w:rsid w:val="005D45B3"/>
    <w:rsid w:val="005E2649"/>
    <w:rsid w:val="005F6005"/>
    <w:rsid w:val="006064AB"/>
    <w:rsid w:val="00617767"/>
    <w:rsid w:val="00622BB5"/>
    <w:rsid w:val="00623D2D"/>
    <w:rsid w:val="006513A7"/>
    <w:rsid w:val="006526E4"/>
    <w:rsid w:val="00655345"/>
    <w:rsid w:val="00672536"/>
    <w:rsid w:val="00672A42"/>
    <w:rsid w:val="00681EDC"/>
    <w:rsid w:val="0068649F"/>
    <w:rsid w:val="00687189"/>
    <w:rsid w:val="006977A9"/>
    <w:rsid w:val="00697CCC"/>
    <w:rsid w:val="006B13B7"/>
    <w:rsid w:val="006B2942"/>
    <w:rsid w:val="006B3994"/>
    <w:rsid w:val="006C0E45"/>
    <w:rsid w:val="006C298A"/>
    <w:rsid w:val="006D4829"/>
    <w:rsid w:val="006D7356"/>
    <w:rsid w:val="006E5A51"/>
    <w:rsid w:val="006E7B53"/>
    <w:rsid w:val="006F3B38"/>
    <w:rsid w:val="006F6869"/>
    <w:rsid w:val="007137A4"/>
    <w:rsid w:val="0074778B"/>
    <w:rsid w:val="00764635"/>
    <w:rsid w:val="0077225E"/>
    <w:rsid w:val="00780E94"/>
    <w:rsid w:val="00790AD2"/>
    <w:rsid w:val="00793F48"/>
    <w:rsid w:val="007A45E4"/>
    <w:rsid w:val="007B24B3"/>
    <w:rsid w:val="007B35B2"/>
    <w:rsid w:val="007B4354"/>
    <w:rsid w:val="007C1642"/>
    <w:rsid w:val="007D1FFF"/>
    <w:rsid w:val="007D42A0"/>
    <w:rsid w:val="007E614C"/>
    <w:rsid w:val="007E685C"/>
    <w:rsid w:val="007F461B"/>
    <w:rsid w:val="007F6108"/>
    <w:rsid w:val="007F7097"/>
    <w:rsid w:val="008067A6"/>
    <w:rsid w:val="00807B1A"/>
    <w:rsid w:val="008251B3"/>
    <w:rsid w:val="00844F1D"/>
    <w:rsid w:val="0084749F"/>
    <w:rsid w:val="00864202"/>
    <w:rsid w:val="00870144"/>
    <w:rsid w:val="00895231"/>
    <w:rsid w:val="00896B52"/>
    <w:rsid w:val="008B1BA3"/>
    <w:rsid w:val="008B5443"/>
    <w:rsid w:val="008B5747"/>
    <w:rsid w:val="008B7542"/>
    <w:rsid w:val="008C7EEB"/>
    <w:rsid w:val="008D0DEF"/>
    <w:rsid w:val="008D2256"/>
    <w:rsid w:val="008D5E3D"/>
    <w:rsid w:val="008F5369"/>
    <w:rsid w:val="0090737A"/>
    <w:rsid w:val="00912F27"/>
    <w:rsid w:val="00914F5A"/>
    <w:rsid w:val="009254B9"/>
    <w:rsid w:val="00927274"/>
    <w:rsid w:val="00935634"/>
    <w:rsid w:val="0096108C"/>
    <w:rsid w:val="00963BA0"/>
    <w:rsid w:val="00967764"/>
    <w:rsid w:val="009810EE"/>
    <w:rsid w:val="00984CC9"/>
    <w:rsid w:val="0099233F"/>
    <w:rsid w:val="009A7120"/>
    <w:rsid w:val="009B1E02"/>
    <w:rsid w:val="009B1E56"/>
    <w:rsid w:val="009B3BAB"/>
    <w:rsid w:val="009B54A0"/>
    <w:rsid w:val="009C6405"/>
    <w:rsid w:val="009F478E"/>
    <w:rsid w:val="009F66B6"/>
    <w:rsid w:val="00A00442"/>
    <w:rsid w:val="00A16AA0"/>
    <w:rsid w:val="00A30799"/>
    <w:rsid w:val="00A41524"/>
    <w:rsid w:val="00A452C6"/>
    <w:rsid w:val="00A57FE8"/>
    <w:rsid w:val="00A61CDE"/>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2E54"/>
    <w:rsid w:val="00B554B1"/>
    <w:rsid w:val="00B55C6B"/>
    <w:rsid w:val="00B61E1A"/>
    <w:rsid w:val="00B64AA2"/>
    <w:rsid w:val="00B75051"/>
    <w:rsid w:val="00B859DE"/>
    <w:rsid w:val="00BA0AA5"/>
    <w:rsid w:val="00BC7D6C"/>
    <w:rsid w:val="00BD0E59"/>
    <w:rsid w:val="00BD1DC1"/>
    <w:rsid w:val="00BF01BE"/>
    <w:rsid w:val="00BF794B"/>
    <w:rsid w:val="00C0743A"/>
    <w:rsid w:val="00C12D2F"/>
    <w:rsid w:val="00C23C46"/>
    <w:rsid w:val="00C277A8"/>
    <w:rsid w:val="00C309AE"/>
    <w:rsid w:val="00C365CE"/>
    <w:rsid w:val="00C417EB"/>
    <w:rsid w:val="00C528AE"/>
    <w:rsid w:val="00C62C7C"/>
    <w:rsid w:val="00C7053A"/>
    <w:rsid w:val="00C82AED"/>
    <w:rsid w:val="00C87504"/>
    <w:rsid w:val="00CB66AE"/>
    <w:rsid w:val="00CE40B4"/>
    <w:rsid w:val="00CE45B0"/>
    <w:rsid w:val="00CF143A"/>
    <w:rsid w:val="00D0014D"/>
    <w:rsid w:val="00D22819"/>
    <w:rsid w:val="00D42632"/>
    <w:rsid w:val="00D50427"/>
    <w:rsid w:val="00D50D28"/>
    <w:rsid w:val="00D511F0"/>
    <w:rsid w:val="00D54EE5"/>
    <w:rsid w:val="00D63F82"/>
    <w:rsid w:val="00D640FC"/>
    <w:rsid w:val="00D64FB8"/>
    <w:rsid w:val="00D70F7D"/>
    <w:rsid w:val="00D91CA0"/>
    <w:rsid w:val="00D92929"/>
    <w:rsid w:val="00D93C2E"/>
    <w:rsid w:val="00D970A5"/>
    <w:rsid w:val="00DA641C"/>
    <w:rsid w:val="00DB4967"/>
    <w:rsid w:val="00DD2D53"/>
    <w:rsid w:val="00DE50CB"/>
    <w:rsid w:val="00E06860"/>
    <w:rsid w:val="00E0759E"/>
    <w:rsid w:val="00E120FB"/>
    <w:rsid w:val="00E206AE"/>
    <w:rsid w:val="00E23263"/>
    <w:rsid w:val="00E23397"/>
    <w:rsid w:val="00E27041"/>
    <w:rsid w:val="00E3122E"/>
    <w:rsid w:val="00E32CD7"/>
    <w:rsid w:val="00E44EE1"/>
    <w:rsid w:val="00E5241D"/>
    <w:rsid w:val="00E5680C"/>
    <w:rsid w:val="00E61A16"/>
    <w:rsid w:val="00E6750A"/>
    <w:rsid w:val="00E7537E"/>
    <w:rsid w:val="00E76267"/>
    <w:rsid w:val="00E91DCD"/>
    <w:rsid w:val="00EA535B"/>
    <w:rsid w:val="00EC13C2"/>
    <w:rsid w:val="00EC56D6"/>
    <w:rsid w:val="00EC579D"/>
    <w:rsid w:val="00ED5BDC"/>
    <w:rsid w:val="00ED7DAC"/>
    <w:rsid w:val="00F067A6"/>
    <w:rsid w:val="00F20B25"/>
    <w:rsid w:val="00F3128A"/>
    <w:rsid w:val="00F334CD"/>
    <w:rsid w:val="00F505AC"/>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7000A616"/>
  <w15:docId w15:val="{110761F4-6BF3-40EA-A482-CCF870E3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3A7"/>
    <w:pPr>
      <w:spacing w:before="200" w:after="200"/>
    </w:pPr>
    <w:rPr>
      <w:sz w:val="24"/>
    </w:rPr>
  </w:style>
  <w:style w:type="paragraph" w:styleId="Heading1">
    <w:name w:val="heading 1"/>
    <w:next w:val="Normal"/>
    <w:link w:val="Heading1Char"/>
    <w:uiPriority w:val="1"/>
    <w:qFormat/>
    <w:rsid w:val="001B507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1B507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513049"/>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4F6B75"/>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0D7102"/>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0D7102"/>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5073"/>
    <w:rPr>
      <w:b/>
      <w:color w:val="003865"/>
      <w:sz w:val="40"/>
      <w:szCs w:val="40"/>
    </w:rPr>
  </w:style>
  <w:style w:type="character" w:customStyle="1" w:styleId="Heading2Char">
    <w:name w:val="Heading 2 Char"/>
    <w:basedOn w:val="DefaultParagraphFont"/>
    <w:link w:val="Heading2"/>
    <w:uiPriority w:val="1"/>
    <w:rsid w:val="001B507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513049"/>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4F6B75"/>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0D7102"/>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0D7102"/>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95F6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A16AA0"/>
    <w:pPr>
      <w:spacing w:line="240" w:lineRule="auto"/>
    </w:pPr>
    <w:rPr>
      <w:b/>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6513A7"/>
    <w:pPr>
      <w:spacing w:before="60" w:after="60"/>
    </w:pPr>
    <w:rPr>
      <w:sz w:val="22"/>
    </w:rPr>
  </w:style>
  <w:style w:type="character" w:customStyle="1" w:styleId="TableTextChar">
    <w:name w:val="Table Text Char"/>
    <w:basedOn w:val="DefaultParagraphFont"/>
    <w:link w:val="TableText"/>
    <w:rsid w:val="006513A7"/>
  </w:style>
  <w:style w:type="character" w:styleId="CommentReference">
    <w:name w:val="annotation reference"/>
    <w:basedOn w:val="DefaultParagraphFont"/>
    <w:uiPriority w:val="99"/>
    <w:rsid w:val="00A41524"/>
    <w:rPr>
      <w:rFonts w:cs="Times New Roman"/>
      <w:sz w:val="16"/>
      <w:szCs w:val="16"/>
    </w:rPr>
  </w:style>
  <w:style w:type="paragraph" w:styleId="CommentText">
    <w:name w:val="annotation text"/>
    <w:basedOn w:val="Normal"/>
    <w:link w:val="CommentTextChar"/>
    <w:rsid w:val="00A41524"/>
    <w:pPr>
      <w:widowControl w:val="0"/>
      <w:spacing w:before="0" w:after="0" w:line="240" w:lineRule="auto"/>
    </w:pPr>
    <w:rPr>
      <w:rFonts w:ascii="Cambria" w:eastAsia="Batang" w:hAnsi="Cambria" w:cs="Courier"/>
      <w:sz w:val="20"/>
      <w:szCs w:val="20"/>
      <w:lang w:bidi="ar-SA"/>
    </w:rPr>
  </w:style>
  <w:style w:type="character" w:customStyle="1" w:styleId="CommentTextChar">
    <w:name w:val="Comment Text Char"/>
    <w:basedOn w:val="DefaultParagraphFont"/>
    <w:link w:val="CommentText"/>
    <w:rsid w:val="00A41524"/>
    <w:rPr>
      <w:rFonts w:ascii="Cambria" w:eastAsia="Batang" w:hAnsi="Cambria" w:cs="Courier"/>
      <w:sz w:val="20"/>
      <w:szCs w:val="20"/>
      <w:lang w:bidi="ar-SA"/>
    </w:rPr>
  </w:style>
  <w:style w:type="character" w:styleId="UnresolvedMention">
    <w:name w:val="Unresolved Mention"/>
    <w:basedOn w:val="DefaultParagraphFont"/>
    <w:uiPriority w:val="99"/>
    <w:semiHidden/>
    <w:unhideWhenUsed/>
    <w:rsid w:val="00A41524"/>
    <w:rPr>
      <w:color w:val="605E5C"/>
      <w:shd w:val="clear" w:color="auto" w:fill="E1DFDD"/>
    </w:rPr>
  </w:style>
  <w:style w:type="paragraph" w:styleId="Revision">
    <w:name w:val="Revision"/>
    <w:hidden/>
    <w:uiPriority w:val="99"/>
    <w:semiHidden/>
    <w:rsid w:val="006E7B53"/>
    <w:pPr>
      <w:spacing w:before="0" w:line="240" w:lineRule="auto"/>
    </w:pPr>
    <w:rPr>
      <w:sz w:val="24"/>
    </w:rPr>
  </w:style>
  <w:style w:type="paragraph" w:styleId="CommentSubject">
    <w:name w:val="annotation subject"/>
    <w:basedOn w:val="CommentText"/>
    <w:next w:val="CommentText"/>
    <w:link w:val="CommentSubjectChar"/>
    <w:semiHidden/>
    <w:unhideWhenUsed/>
    <w:rsid w:val="00E0759E"/>
    <w:pPr>
      <w:widowControl/>
      <w:spacing w:before="200" w:after="20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E0759E"/>
    <w:rPr>
      <w:rFonts w:ascii="Cambria" w:eastAsia="Batang" w:hAnsi="Cambria" w:cs="Courie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nhousing.leapfile.net/fts/drop/custom/Index.j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nhousing.gov/get/MHFA_1014611" TargetMode="External"/><Relationship Id="rId17" Type="http://schemas.openxmlformats.org/officeDocument/2006/relationships/hyperlink" Target="https://www.mnhousing.gov/document/hopwa-program-rfp-signature-page" TargetMode="External"/><Relationship Id="rId2" Type="http://schemas.openxmlformats.org/officeDocument/2006/relationships/numbering" Target="numbering.xml"/><Relationship Id="rId16" Type="http://schemas.openxmlformats.org/officeDocument/2006/relationships/hyperlink" Target="https://www.revisor.mn.gov/statutes/cite/13.5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fa.app@state.mn.us" TargetMode="External"/><Relationship Id="rId5" Type="http://schemas.openxmlformats.org/officeDocument/2006/relationships/webSettings" Target="webSettings.xml"/><Relationship Id="rId15" Type="http://schemas.openxmlformats.org/officeDocument/2006/relationships/hyperlink" Target="https://www.mnhousing.gov/document/hopwa-program-rfp-instructions" TargetMode="External"/><Relationship Id="rId10" Type="http://schemas.openxmlformats.org/officeDocument/2006/relationships/hyperlink" Target="https://mnhousing.leapfile.net/fts/drop/custom/Index.j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nhousing.gov/document/hopwa-program-rfp-budget-template" TargetMode="External"/><Relationship Id="rId14" Type="http://schemas.openxmlformats.org/officeDocument/2006/relationships/hyperlink" Target="https://www.revisor.mn.gov/statutes/cite/13.59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fa_divisions\MHFA%20Central\Marketing%20and%20Communications\Agency%20Toolbox\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Template>
  <TotalTime>262</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Program RFP Application - Word</dc:title>
  <dc:subject/>
  <dc:creator>Hirsch, Katherine</dc:creator>
  <cp:keywords/>
  <dc:description/>
  <cp:lastModifiedBy>Hirsch, Katherine (MHFA)</cp:lastModifiedBy>
  <cp:revision>6</cp:revision>
  <dcterms:created xsi:type="dcterms:W3CDTF">2023-10-18T18:49:00Z</dcterms:created>
  <dcterms:modified xsi:type="dcterms:W3CDTF">2023-10-30T15:24:00Z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ies>
</file>