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B49C" w14:textId="2F9D6B43" w:rsidR="0003342E" w:rsidRDefault="00B32006" w:rsidP="0003342E">
      <w:pPr>
        <w:jc w:val="center"/>
      </w:pPr>
      <w:r>
        <w:t>Template</w:t>
      </w:r>
      <w:r w:rsidR="0003342E">
        <w:t xml:space="preserve"> </w:t>
      </w:r>
      <w:r>
        <w:t>4</w:t>
      </w:r>
      <w:proofErr w:type="gramStart"/>
      <w:r>
        <w:t>d(</w:t>
      </w:r>
      <w:proofErr w:type="gramEnd"/>
      <w:r>
        <w:t>1) Initial Application Approval Resolution (Single Property)</w:t>
      </w:r>
    </w:p>
    <w:p w14:paraId="64E7E21E" w14:textId="6FC9CE1A" w:rsidR="00120A0F" w:rsidRPr="00C55BC4" w:rsidRDefault="00120A0F">
      <w:r>
        <w:t xml:space="preserve">NOTE: Minnesota Housing has prepared this template resolution as a courtesy to our local government partners. Local governments should adapt this template, with advice from their legal counsel, as necessary to ensure that it meets any requirements specific to the applicable city/town and constitutes “approval by resolution of the governing body.” Local governments are not required to use this form of resolution. However, to satisfy the requirements of </w:t>
      </w:r>
      <w:r w:rsidR="00C55BC4">
        <w:t xml:space="preserve">state law and the Minnesota Housing LIRC Program Guide, resolutions must contain: (1) the precise legal name of property owner; (2) the mailing address of the property; (3) all parcel identification numbers associated with the LIRC Program approval; and approval to submit a </w:t>
      </w:r>
      <w:proofErr w:type="gramStart"/>
      <w:r w:rsidR="00C55BC4">
        <w:t>Low Income</w:t>
      </w:r>
      <w:proofErr w:type="gramEnd"/>
      <w:r w:rsidR="00C55BC4">
        <w:t xml:space="preserve"> Rental Classification Initial Application to Minnesota Housing. Acceptable resolutions must </w:t>
      </w:r>
      <w:r w:rsidR="00C55BC4">
        <w:rPr>
          <w:u w:val="single"/>
        </w:rPr>
        <w:t>not</w:t>
      </w:r>
      <w:r w:rsidR="00C55BC4">
        <w:t xml:space="preserve"> contain any conditions to approval.</w:t>
      </w:r>
    </w:p>
    <w:p w14:paraId="0FE8F1E2" w14:textId="28DCEC27" w:rsidR="00120A0F" w:rsidRDefault="00120A0F"/>
    <w:p w14:paraId="6735BCA0" w14:textId="2EDA8339" w:rsidR="00120A0F" w:rsidRDefault="00120A0F" w:rsidP="00C55BC4">
      <w:pPr>
        <w:jc w:val="center"/>
      </w:pPr>
      <w:r>
        <w:t xml:space="preserve">RESOLUTION NO. [    </w:t>
      </w:r>
      <w:proofErr w:type="gramStart"/>
      <w:r>
        <w:t xml:space="preserve">  ]</w:t>
      </w:r>
      <w:proofErr w:type="gramEnd"/>
    </w:p>
    <w:p w14:paraId="185A1C0E" w14:textId="1CBF0529" w:rsidR="003867E7" w:rsidRDefault="003867E7" w:rsidP="00C55BC4">
      <w:pPr>
        <w:jc w:val="center"/>
      </w:pPr>
      <w:r>
        <w:t>RESOLUTION APPROVING SUBMISSION OF APPLICATION FOR LOW-INCOME RENTAL CLASSIFICATION</w:t>
      </w:r>
    </w:p>
    <w:p w14:paraId="5BE4BDAE" w14:textId="55FAFA1D" w:rsidR="00506BA5" w:rsidRDefault="00F35E25" w:rsidP="00AC6FB7">
      <w:pPr>
        <w:ind w:firstLine="720"/>
      </w:pPr>
      <w:proofErr w:type="gramStart"/>
      <w:r>
        <w:t>W</w:t>
      </w:r>
      <w:r w:rsidR="000119E4">
        <w:t>HEREAS,</w:t>
      </w:r>
      <w:proofErr w:type="gramEnd"/>
      <w:r>
        <w:t xml:space="preserve"> [NAME OF PROPERTY OWNER] (</w:t>
      </w:r>
      <w:r w:rsidR="000119E4">
        <w:t xml:space="preserve">the </w:t>
      </w:r>
      <w:r>
        <w:t>“Owner”) is the owner of a rental housing property located</w:t>
      </w:r>
      <w:r w:rsidR="000119E4">
        <w:t xml:space="preserve"> at [PROPERTY ADDRESS]</w:t>
      </w:r>
      <w:r>
        <w:t xml:space="preserve"> in [CITY/TOWN]</w:t>
      </w:r>
      <w:r w:rsidR="000119E4">
        <w:t>, with a mailing address of [MAILING ADDRESS], and parcel identification number[s] [LIST ALL APPLICABLE PINS/PIDS] (the “Property”)</w:t>
      </w:r>
      <w:r>
        <w:t>;</w:t>
      </w:r>
    </w:p>
    <w:p w14:paraId="21001B6D" w14:textId="5F368FAA" w:rsidR="000119E4" w:rsidRDefault="000119E4" w:rsidP="00AC6FB7">
      <w:pPr>
        <w:ind w:firstLine="720"/>
      </w:pPr>
      <w:proofErr w:type="gramStart"/>
      <w:r>
        <w:t>WHEREAS,</w:t>
      </w:r>
      <w:proofErr w:type="gramEnd"/>
      <w:r>
        <w:t xml:space="preserve"> Owner represents that the Property meets one or more of the qualifications set forth in Minnesota Statutes, section 273.128, subdivision 1;</w:t>
      </w:r>
    </w:p>
    <w:p w14:paraId="7056B116" w14:textId="613CC8F8" w:rsidR="00F35E25" w:rsidRDefault="000119E4" w:rsidP="00AC6FB7">
      <w:pPr>
        <w:ind w:firstLine="720"/>
      </w:pPr>
      <w:r>
        <w:t>WHEREAS,</w:t>
      </w:r>
      <w:r w:rsidR="00F35E25">
        <w:t xml:space="preserve"> Owner has requested approval from [CITY/TOWN] to submit an initial application to the Minnesota Housing Finance Agency </w:t>
      </w:r>
      <w:r w:rsidR="00C54A2C">
        <w:t xml:space="preserve">with respect to the Property </w:t>
      </w:r>
      <w:r w:rsidR="00F35E25">
        <w:t>for certification as a low-income rental property classified as class 4</w:t>
      </w:r>
      <w:proofErr w:type="gramStart"/>
      <w:r w:rsidR="00F35E25">
        <w:t>d(</w:t>
      </w:r>
      <w:proofErr w:type="gramEnd"/>
      <w:r w:rsidR="00F35E25">
        <w:t>1) under Minnesota Statutes, section 273.13, subdivision 25</w:t>
      </w:r>
      <w:r w:rsidR="00AC6FB7">
        <w:t xml:space="preserve"> (the “LIRC Application”)</w:t>
      </w:r>
      <w:r w:rsidR="00F35E25">
        <w:t>;</w:t>
      </w:r>
      <w:r w:rsidR="00AC6FB7">
        <w:t xml:space="preserve"> and</w:t>
      </w:r>
    </w:p>
    <w:p w14:paraId="71C2A20A" w14:textId="71BF6ACE" w:rsidR="00C55BC4" w:rsidRDefault="00C55BC4" w:rsidP="00AC6FB7">
      <w:pPr>
        <w:ind w:firstLine="720"/>
      </w:pPr>
      <w:r>
        <w:t xml:space="preserve">WHEREAS, [GOVERNING BODY] has considered Owner’s request and </w:t>
      </w:r>
      <w:r w:rsidR="00F57ACB">
        <w:t>[RATIONALE FOR GRANTING APPROVAL]</w:t>
      </w:r>
      <w:r w:rsidR="00C54A2C">
        <w:t>;</w:t>
      </w:r>
    </w:p>
    <w:p w14:paraId="30ACFCDF" w14:textId="092AAB5A" w:rsidR="00F35E25" w:rsidRDefault="000119E4" w:rsidP="00AC6FB7">
      <w:pPr>
        <w:ind w:firstLine="720"/>
      </w:pPr>
      <w:r>
        <w:t>NOW, THEREFORE</w:t>
      </w:r>
      <w:r w:rsidR="00F35E25">
        <w:t>,</w:t>
      </w:r>
      <w:r>
        <w:t xml:space="preserve"> BE IT RESOLVED</w:t>
      </w:r>
      <w:r w:rsidR="00F35E25">
        <w:t xml:space="preserve"> that [</w:t>
      </w:r>
      <w:r w:rsidR="00C55BC4">
        <w:t>GOVERNING BODY</w:t>
      </w:r>
      <w:r w:rsidR="00F35E25">
        <w:t>] gives approval for Owner to submit an initial LIRC Application to Minnesota Housing</w:t>
      </w:r>
      <w:r w:rsidR="00AC6FB7">
        <w:t xml:space="preserve"> for the Property</w:t>
      </w:r>
      <w:r w:rsidR="00F35E25">
        <w:t>.</w:t>
      </w:r>
    </w:p>
    <w:p w14:paraId="17CADC34" w14:textId="2125A3CC" w:rsidR="00120A0F" w:rsidRDefault="00120A0F" w:rsidP="00C55BC4">
      <w:pPr>
        <w:jc w:val="right"/>
      </w:pPr>
      <w:r>
        <w:t xml:space="preserve">Adopted this </w:t>
      </w:r>
      <w:proofErr w:type="gramStart"/>
      <w:r>
        <w:t>[DAY] day</w:t>
      </w:r>
      <w:proofErr w:type="gramEnd"/>
      <w:r>
        <w:t xml:space="preserve"> of [MONTH] [YEAR]</w:t>
      </w:r>
    </w:p>
    <w:p w14:paraId="580DBDD6" w14:textId="56118F94" w:rsidR="00120A0F" w:rsidRDefault="00120A0F" w:rsidP="00C55BC4">
      <w:pPr>
        <w:jc w:val="right"/>
      </w:pPr>
      <w:r>
        <w:t>________________________</w:t>
      </w:r>
    </w:p>
    <w:sectPr w:rsidR="0012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25"/>
    <w:rsid w:val="000119E4"/>
    <w:rsid w:val="0003342E"/>
    <w:rsid w:val="00076735"/>
    <w:rsid w:val="00120A0F"/>
    <w:rsid w:val="001C7269"/>
    <w:rsid w:val="002663D5"/>
    <w:rsid w:val="003867E7"/>
    <w:rsid w:val="00492E77"/>
    <w:rsid w:val="00506BA5"/>
    <w:rsid w:val="00667E96"/>
    <w:rsid w:val="007B73D1"/>
    <w:rsid w:val="00AC6FB7"/>
    <w:rsid w:val="00B32006"/>
    <w:rsid w:val="00C54A2C"/>
    <w:rsid w:val="00C55BC4"/>
    <w:rsid w:val="00F35E25"/>
    <w:rsid w:val="00F57ACB"/>
    <w:rsid w:val="00FA7E2C"/>
    <w:rsid w:val="1018BFD5"/>
    <w:rsid w:val="6DC8A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F1A3"/>
  <w15:chartTrackingRefBased/>
  <w15:docId w15:val="{32A98AFC-E334-43A4-8461-5B5BDCB2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19E4"/>
    <w:rPr>
      <w:sz w:val="16"/>
      <w:szCs w:val="16"/>
    </w:rPr>
  </w:style>
  <w:style w:type="paragraph" w:styleId="CommentText">
    <w:name w:val="annotation text"/>
    <w:basedOn w:val="Normal"/>
    <w:link w:val="CommentTextChar"/>
    <w:uiPriority w:val="99"/>
    <w:unhideWhenUsed/>
    <w:rsid w:val="000119E4"/>
    <w:pPr>
      <w:spacing w:line="240" w:lineRule="auto"/>
    </w:pPr>
    <w:rPr>
      <w:sz w:val="20"/>
      <w:szCs w:val="20"/>
    </w:rPr>
  </w:style>
  <w:style w:type="character" w:customStyle="1" w:styleId="CommentTextChar">
    <w:name w:val="Comment Text Char"/>
    <w:basedOn w:val="DefaultParagraphFont"/>
    <w:link w:val="CommentText"/>
    <w:uiPriority w:val="99"/>
    <w:rsid w:val="000119E4"/>
    <w:rPr>
      <w:sz w:val="20"/>
      <w:szCs w:val="20"/>
    </w:rPr>
  </w:style>
  <w:style w:type="paragraph" w:styleId="CommentSubject">
    <w:name w:val="annotation subject"/>
    <w:basedOn w:val="CommentText"/>
    <w:next w:val="CommentText"/>
    <w:link w:val="CommentSubjectChar"/>
    <w:uiPriority w:val="99"/>
    <w:semiHidden/>
    <w:unhideWhenUsed/>
    <w:rsid w:val="000119E4"/>
    <w:rPr>
      <w:b/>
      <w:bCs/>
    </w:rPr>
  </w:style>
  <w:style w:type="character" w:customStyle="1" w:styleId="CommentSubjectChar">
    <w:name w:val="Comment Subject Char"/>
    <w:basedOn w:val="CommentTextChar"/>
    <w:link w:val="CommentSubject"/>
    <w:uiPriority w:val="99"/>
    <w:semiHidden/>
    <w:rsid w:val="000119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41FF9925464A849EB3F11E421896" ma:contentTypeVersion="9" ma:contentTypeDescription="Create a new document." ma:contentTypeScope="" ma:versionID="4776b25f56feffc193d3ffe85a4672c0">
  <xsd:schema xmlns:xsd="http://www.w3.org/2001/XMLSchema" xmlns:xs="http://www.w3.org/2001/XMLSchema" xmlns:p="http://schemas.microsoft.com/office/2006/metadata/properties" xmlns:ns3="7510acdc-f9fe-49eb-9aa3-cb05e64bb11d" xmlns:ns4="9c20dca0-576c-4b56-951c-f2efc38e02c4" targetNamespace="http://schemas.microsoft.com/office/2006/metadata/properties" ma:root="true" ma:fieldsID="c1ea3f96dca03edea829ffbfa94264b3" ns3:_="" ns4:_="">
    <xsd:import namespace="7510acdc-f9fe-49eb-9aa3-cb05e64bb11d"/>
    <xsd:import namespace="9c20dca0-576c-4b56-951c-f2efc38e02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acdc-f9fe-49eb-9aa3-cb05e64bb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0dca0-576c-4b56-951c-f2efc38e02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10acdc-f9fe-49eb-9aa3-cb05e64bb11d" xsi:nil="true"/>
  </documentManagement>
</p:properties>
</file>

<file path=customXml/itemProps1.xml><?xml version="1.0" encoding="utf-8"?>
<ds:datastoreItem xmlns:ds="http://schemas.openxmlformats.org/officeDocument/2006/customXml" ds:itemID="{D9BEE054-B2DB-49A8-9219-7E158C1A1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acdc-f9fe-49eb-9aa3-cb05e64bb11d"/>
    <ds:schemaRef ds:uri="9c20dca0-576c-4b56-951c-f2efc38e0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3F312-8FD3-40D4-90E1-05FCD65914CA}">
  <ds:schemaRefs>
    <ds:schemaRef ds:uri="http://schemas.microsoft.com/sharepoint/v3/contenttype/forms"/>
  </ds:schemaRefs>
</ds:datastoreItem>
</file>

<file path=customXml/itemProps3.xml><?xml version="1.0" encoding="utf-8"?>
<ds:datastoreItem xmlns:ds="http://schemas.openxmlformats.org/officeDocument/2006/customXml" ds:itemID="{B71EF458-C00E-495E-8108-2074220FFE52}">
  <ds:schemaRefs>
    <ds:schemaRef ds:uri="http://schemas.microsoft.com/office/2006/documentManagement/types"/>
    <ds:schemaRef ds:uri="http://schemas.microsoft.com/office/infopath/2007/PartnerControls"/>
    <ds:schemaRef ds:uri="9c20dca0-576c-4b56-951c-f2efc38e02c4"/>
    <ds:schemaRef ds:uri="http://purl.org/dc/elements/1.1/"/>
    <ds:schemaRef ds:uri="http://schemas.microsoft.com/office/2006/metadata/properties"/>
    <ds:schemaRef ds:uri="http://purl.org/dc/terms/"/>
    <ds:schemaRef ds:uri="http://schemas.openxmlformats.org/package/2006/metadata/core-properties"/>
    <ds:schemaRef ds:uri="7510acdc-f9fe-49eb-9aa3-cb05e64bb11d"/>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1795</Characters>
  <Application>Microsoft Office Word</Application>
  <DocSecurity>0</DocSecurity>
  <Lines>14</Lines>
  <Paragraphs>4</Paragraphs>
  <ScaleCrop>false</ScaleCrop>
  <Company>Minnesota Housing</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Lochner, Rachel (MHFA)</dc:creator>
  <cp:keywords/>
  <dc:description/>
  <cp:lastModifiedBy>Lochner, Rachel (MHFA)</cp:lastModifiedBy>
  <cp:revision>4</cp:revision>
  <dcterms:created xsi:type="dcterms:W3CDTF">2024-10-10T17:50:00Z</dcterms:created>
  <dcterms:modified xsi:type="dcterms:W3CDTF">2024-10-10T18:53:00Z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0x010100FC8341FF9925464A849EB3F11E421896</vt:lpwstr>
  </property>
</Properties>
</file>